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5650"/>
      </w:tblGrid>
      <w:tr w:rsidR="00ED69C7" w:rsidRPr="00945BC4" w:rsidTr="00945BC4">
        <w:tc>
          <w:tcPr>
            <w:tcW w:w="2538" w:type="dxa"/>
          </w:tcPr>
          <w:p w:rsidR="00ED69C7" w:rsidRPr="00945BC4" w:rsidRDefault="00ED69C7" w:rsidP="00945BC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45BC4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650" w:type="dxa"/>
          </w:tcPr>
          <w:p w:rsidR="00ED69C7" w:rsidRPr="00945BC4" w:rsidRDefault="00ED69C7" w:rsidP="00945BC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</w:rPr>
              <w:t>Prosedur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ini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ditetapkan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untuk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menjadi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acuan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dalam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 xml:space="preserve">pelaksanaan audit mutu internal </w:t>
            </w:r>
            <w:r w:rsidR="00FB035B" w:rsidRPr="00945BC4">
              <w:rPr>
                <w:rFonts w:ascii="Arial" w:hAnsi="Arial" w:cs="Arial"/>
                <w:lang w:val="id-ID"/>
              </w:rPr>
              <w:t>B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adan </w:t>
            </w:r>
            <w:r w:rsidR="00FB035B" w:rsidRPr="00945BC4">
              <w:rPr>
                <w:rFonts w:ascii="Arial" w:hAnsi="Arial" w:cs="Arial"/>
                <w:lang w:val="id-ID"/>
              </w:rPr>
              <w:t>P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enjaminan </w:t>
            </w:r>
            <w:r w:rsidR="00FB035B" w:rsidRPr="00945BC4">
              <w:rPr>
                <w:rFonts w:ascii="Arial" w:hAnsi="Arial" w:cs="Arial"/>
                <w:lang w:val="id-ID"/>
              </w:rPr>
              <w:t>M</w:t>
            </w:r>
            <w:r w:rsidR="00B2721F" w:rsidRPr="00945BC4">
              <w:rPr>
                <w:rFonts w:ascii="Arial" w:hAnsi="Arial" w:cs="Arial"/>
                <w:lang w:val="id-ID"/>
              </w:rPr>
              <w:t>utu</w:t>
            </w:r>
            <w:r w:rsidR="00FB035B" w:rsidRPr="00945BC4">
              <w:rPr>
                <w:rFonts w:ascii="Arial" w:hAnsi="Arial" w:cs="Arial"/>
                <w:lang w:val="id-ID"/>
              </w:rPr>
              <w:t xml:space="preserve"> U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niversitas </w:t>
            </w:r>
            <w:r w:rsidR="00FB035B" w:rsidRPr="00945BC4">
              <w:rPr>
                <w:rFonts w:ascii="Arial" w:hAnsi="Arial" w:cs="Arial"/>
                <w:lang w:val="id-ID"/>
              </w:rPr>
              <w:t>P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embangunan </w:t>
            </w:r>
            <w:r w:rsidR="00FB035B" w:rsidRPr="00945BC4">
              <w:rPr>
                <w:rFonts w:ascii="Arial" w:hAnsi="Arial" w:cs="Arial"/>
                <w:lang w:val="id-ID"/>
              </w:rPr>
              <w:t>N</w:t>
            </w:r>
            <w:r w:rsidR="00B2721F" w:rsidRPr="00945BC4">
              <w:rPr>
                <w:rFonts w:ascii="Arial" w:hAnsi="Arial" w:cs="Arial"/>
                <w:lang w:val="id-ID"/>
              </w:rPr>
              <w:t>asional</w:t>
            </w:r>
            <w:r w:rsidR="00FB035B" w:rsidRPr="00945BC4">
              <w:rPr>
                <w:rFonts w:ascii="Arial" w:hAnsi="Arial" w:cs="Arial"/>
                <w:lang w:val="id-ID"/>
              </w:rPr>
              <w:t xml:space="preserve"> </w:t>
            </w:r>
            <w:r w:rsidR="00B2721F" w:rsidRPr="00945BC4">
              <w:rPr>
                <w:rFonts w:ascii="Arial" w:hAnsi="Arial" w:cs="Arial"/>
                <w:lang w:val="id-ID"/>
              </w:rPr>
              <w:t>“</w:t>
            </w:r>
            <w:r w:rsidR="00FB035B" w:rsidRPr="00945BC4">
              <w:rPr>
                <w:rFonts w:ascii="Arial" w:hAnsi="Arial" w:cs="Arial"/>
                <w:lang w:val="id-ID"/>
              </w:rPr>
              <w:t>Veteran</w:t>
            </w:r>
            <w:r w:rsidR="00B2721F" w:rsidRPr="00945BC4">
              <w:rPr>
                <w:rFonts w:ascii="Arial" w:hAnsi="Arial" w:cs="Arial"/>
                <w:lang w:val="id-ID"/>
              </w:rPr>
              <w:t>”</w:t>
            </w:r>
            <w:r w:rsidR="00FB035B" w:rsidRPr="00945BC4">
              <w:rPr>
                <w:rFonts w:ascii="Arial" w:hAnsi="Arial" w:cs="Arial"/>
                <w:lang w:val="id-ID"/>
              </w:rPr>
              <w:t xml:space="preserve"> Yogyakarta</w:t>
            </w:r>
            <w:r w:rsidRPr="00945BC4">
              <w:rPr>
                <w:rFonts w:ascii="Arial" w:hAnsi="Arial" w:cs="Arial"/>
              </w:rPr>
              <w:t>, untuk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memastikan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="00B2721F" w:rsidRPr="00945BC4">
              <w:rPr>
                <w:rFonts w:ascii="Arial" w:hAnsi="Arial" w:cs="Arial"/>
              </w:rPr>
              <w:t>s</w:t>
            </w:r>
            <w:r w:rsidR="00B2721F" w:rsidRPr="00945BC4">
              <w:rPr>
                <w:rFonts w:ascii="Arial" w:hAnsi="Arial" w:cs="Arial"/>
                <w:lang w:val="id-ID"/>
              </w:rPr>
              <w:t>i</w:t>
            </w:r>
            <w:r w:rsidR="00B2721F" w:rsidRPr="00945BC4">
              <w:rPr>
                <w:rFonts w:ascii="Arial" w:hAnsi="Arial" w:cs="Arial"/>
              </w:rPr>
              <w:t>stem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manajemen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mutu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diterapkan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secara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konsisten</w:t>
            </w:r>
            <w:r w:rsidR="00B2721F" w:rsidRPr="00945BC4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945BC4" w:rsidTr="00945BC4">
        <w:tc>
          <w:tcPr>
            <w:tcW w:w="2538" w:type="dxa"/>
          </w:tcPr>
          <w:p w:rsidR="00ED69C7" w:rsidRPr="00945BC4" w:rsidRDefault="00ED69C7" w:rsidP="00945BC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45BC4">
              <w:rPr>
                <w:rFonts w:ascii="Arial" w:hAnsi="Arial" w:cs="Arial"/>
                <w:b/>
              </w:rPr>
              <w:t>Ruang</w:t>
            </w:r>
            <w:r w:rsidR="00B2721F" w:rsidRPr="00945BC4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650" w:type="dxa"/>
          </w:tcPr>
          <w:p w:rsidR="00ED69C7" w:rsidRPr="00945BC4" w:rsidRDefault="00ED69C7" w:rsidP="00945BC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</w:rPr>
              <w:t>Lingkup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prosedur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meliputi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penetapan Tim Audit Mutu Internal, Program Audit Mutu Internal, Pelaksanaan, verifikasi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tindakan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perbaikan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&amp;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pencegahan</w:t>
            </w:r>
            <w:r w:rsidR="00B2721F" w:rsidRPr="00945BC4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945BC4" w:rsidTr="00945BC4">
        <w:tc>
          <w:tcPr>
            <w:tcW w:w="2538" w:type="dxa"/>
          </w:tcPr>
          <w:p w:rsidR="00ED69C7" w:rsidRPr="00945BC4" w:rsidRDefault="00ED69C7" w:rsidP="00945BC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45BC4">
              <w:rPr>
                <w:rFonts w:ascii="Arial" w:hAnsi="Arial" w:cs="Arial"/>
                <w:b/>
              </w:rPr>
              <w:t>Definisi/Penjelasan</w:t>
            </w:r>
            <w:r w:rsidR="00B2721F" w:rsidRPr="00945BC4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b/>
              </w:rPr>
              <w:t>Umum</w:t>
            </w:r>
          </w:p>
        </w:tc>
        <w:tc>
          <w:tcPr>
            <w:tcW w:w="5650" w:type="dxa"/>
          </w:tcPr>
          <w:p w:rsidR="00ED69C7" w:rsidRPr="00945BC4" w:rsidRDefault="00ED69C7" w:rsidP="00945B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97" w:hanging="297"/>
              <w:jc w:val="both"/>
              <w:rPr>
                <w:rFonts w:ascii="Arial" w:hAnsi="Arial" w:cs="Arial"/>
                <w:sz w:val="22"/>
              </w:rPr>
            </w:pPr>
            <w:r w:rsidRPr="00945BC4">
              <w:rPr>
                <w:rFonts w:ascii="Arial" w:hAnsi="Arial" w:cs="Arial"/>
                <w:sz w:val="22"/>
              </w:rPr>
              <w:t>Audit Mutu Inter</w:t>
            </w:r>
            <w:r w:rsidR="00B2721F" w:rsidRPr="00945BC4">
              <w:rPr>
                <w:rFonts w:ascii="Arial" w:hAnsi="Arial" w:cs="Arial"/>
                <w:sz w:val="22"/>
              </w:rPr>
              <w:t>nal dilaksanakan</w:t>
            </w:r>
            <w:r w:rsidR="00981558">
              <w:rPr>
                <w:rFonts w:ascii="Arial" w:hAnsi="Arial" w:cs="Arial"/>
                <w:sz w:val="22"/>
              </w:rPr>
              <w:t xml:space="preserve"> </w:t>
            </w:r>
            <w:r w:rsidR="00B2721F" w:rsidRPr="00945BC4">
              <w:rPr>
                <w:rFonts w:ascii="Arial" w:hAnsi="Arial" w:cs="Arial"/>
                <w:sz w:val="22"/>
              </w:rPr>
              <w:t>setahun</w:t>
            </w:r>
            <w:r w:rsidR="004E5ACE">
              <w:rPr>
                <w:rFonts w:ascii="Arial" w:hAnsi="Arial" w:cs="Arial"/>
                <w:sz w:val="22"/>
              </w:rPr>
              <w:t xml:space="preserve"> </w:t>
            </w:r>
            <w:r w:rsidR="00B2721F" w:rsidRPr="00945BC4">
              <w:rPr>
                <w:rFonts w:ascii="Arial" w:hAnsi="Arial" w:cs="Arial"/>
                <w:sz w:val="22"/>
              </w:rPr>
              <w:t>dua kali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ED69C7" w:rsidRPr="00945BC4" w:rsidRDefault="00ED69C7" w:rsidP="00945B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97" w:hanging="297"/>
              <w:jc w:val="both"/>
              <w:rPr>
                <w:rFonts w:ascii="Arial" w:hAnsi="Arial" w:cs="Arial"/>
                <w:sz w:val="22"/>
              </w:rPr>
            </w:pPr>
            <w:r w:rsidRPr="00945BC4">
              <w:rPr>
                <w:rFonts w:ascii="Arial" w:hAnsi="Arial" w:cs="Arial"/>
                <w:sz w:val="22"/>
              </w:rPr>
              <w:t>Pelaksanaan audit mutu di internal dilakukan</w:t>
            </w:r>
            <w:r w:rsidR="004E5ACE">
              <w:rPr>
                <w:rFonts w:ascii="Arial" w:hAnsi="Arial" w:cs="Arial"/>
                <w:sz w:val="22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 xml:space="preserve">oleh Auditor 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>B</w:t>
            </w:r>
            <w:r w:rsidR="00571714" w:rsidRPr="00945BC4">
              <w:rPr>
                <w:rFonts w:ascii="Arial" w:hAnsi="Arial" w:cs="Arial"/>
                <w:sz w:val="22"/>
                <w:lang w:val="id-ID"/>
              </w:rPr>
              <w:t xml:space="preserve">adan 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>P</w:t>
            </w:r>
            <w:r w:rsidR="00571714" w:rsidRPr="00945BC4">
              <w:rPr>
                <w:rFonts w:ascii="Arial" w:hAnsi="Arial" w:cs="Arial"/>
                <w:sz w:val="22"/>
                <w:lang w:val="id-ID"/>
              </w:rPr>
              <w:t xml:space="preserve">enjaminan 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>M</w:t>
            </w:r>
            <w:r w:rsidR="00571714" w:rsidRPr="00945BC4">
              <w:rPr>
                <w:rFonts w:ascii="Arial" w:hAnsi="Arial" w:cs="Arial"/>
                <w:sz w:val="22"/>
                <w:lang w:val="id-ID"/>
              </w:rPr>
              <w:t>utu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ED69C7" w:rsidRPr="00945BC4" w:rsidRDefault="00ED69C7" w:rsidP="00945B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97" w:hanging="297"/>
              <w:jc w:val="both"/>
              <w:rPr>
                <w:rFonts w:ascii="Arial" w:hAnsi="Arial" w:cs="Arial"/>
                <w:sz w:val="22"/>
              </w:rPr>
            </w:pPr>
            <w:r w:rsidRPr="00945BC4">
              <w:rPr>
                <w:rFonts w:ascii="Arial" w:hAnsi="Arial" w:cs="Arial"/>
                <w:sz w:val="22"/>
              </w:rPr>
              <w:t>Program audit termasuk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4E5ACE">
              <w:rPr>
                <w:rFonts w:ascii="Arial" w:hAnsi="Arial" w:cs="Arial"/>
                <w:sz w:val="22"/>
              </w:rPr>
              <w:t>kriteria, auditor, auditee, ref</w:t>
            </w:r>
            <w:r w:rsidRPr="00945BC4">
              <w:rPr>
                <w:rFonts w:ascii="Arial" w:hAnsi="Arial" w:cs="Arial"/>
                <w:sz w:val="22"/>
              </w:rPr>
              <w:t>erensi, lingkup audit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ED69C7" w:rsidRPr="00945BC4" w:rsidRDefault="00ED69C7" w:rsidP="00945B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97" w:hanging="297"/>
              <w:jc w:val="both"/>
              <w:rPr>
                <w:rFonts w:ascii="Arial" w:hAnsi="Arial" w:cs="Arial"/>
                <w:sz w:val="22"/>
              </w:rPr>
            </w:pPr>
            <w:r w:rsidRPr="00945BC4">
              <w:rPr>
                <w:rFonts w:ascii="Arial" w:hAnsi="Arial" w:cs="Arial"/>
                <w:sz w:val="22"/>
              </w:rPr>
              <w:t>Temuan audit mutu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D34D05">
              <w:rPr>
                <w:rFonts w:ascii="Arial" w:hAnsi="Arial" w:cs="Arial"/>
                <w:sz w:val="22"/>
              </w:rPr>
              <w:t>intern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al </w:t>
            </w:r>
            <w:r w:rsidRPr="00945BC4">
              <w:rPr>
                <w:rFonts w:ascii="Arial" w:hAnsi="Arial" w:cs="Arial"/>
                <w:sz w:val="22"/>
              </w:rPr>
              <w:t>dikategorikan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945BC4">
              <w:rPr>
                <w:rFonts w:ascii="Arial" w:hAnsi="Arial" w:cs="Arial"/>
                <w:sz w:val="22"/>
              </w:rPr>
              <w:t>s</w:t>
            </w:r>
            <w:r w:rsidR="00945BC4">
              <w:rPr>
                <w:rFonts w:ascii="Arial" w:hAnsi="Arial" w:cs="Arial"/>
                <w:sz w:val="22"/>
                <w:lang w:val="id-ID"/>
              </w:rPr>
              <w:t>ebagai berikut</w:t>
            </w:r>
            <w:r w:rsidRPr="00945BC4">
              <w:rPr>
                <w:rFonts w:ascii="Arial" w:hAnsi="Arial" w:cs="Arial"/>
                <w:sz w:val="22"/>
              </w:rPr>
              <w:t>:</w:t>
            </w:r>
          </w:p>
          <w:p w:rsidR="00ED69C7" w:rsidRPr="00945BC4" w:rsidRDefault="00ED69C7" w:rsidP="00945BC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81" w:hanging="284"/>
              <w:jc w:val="both"/>
              <w:rPr>
                <w:rFonts w:ascii="Arial" w:hAnsi="Arial" w:cs="Arial"/>
                <w:sz w:val="22"/>
              </w:rPr>
            </w:pPr>
            <w:r w:rsidRPr="00945BC4">
              <w:rPr>
                <w:rFonts w:ascii="Arial" w:hAnsi="Arial" w:cs="Arial"/>
                <w:sz w:val="22"/>
              </w:rPr>
              <w:t>Mayor yaitu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tidak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terpenuhinya standard ISO, penerapan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tidak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dilaksanakan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sesuai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dengan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ketetapan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4E5ACE">
              <w:rPr>
                <w:rFonts w:ascii="Arial" w:hAnsi="Arial" w:cs="Arial"/>
                <w:sz w:val="22"/>
              </w:rPr>
              <w:t xml:space="preserve">dalam </w:t>
            </w:r>
            <w:r w:rsidRPr="00945BC4">
              <w:rPr>
                <w:rFonts w:ascii="Arial" w:hAnsi="Arial" w:cs="Arial"/>
                <w:sz w:val="22"/>
              </w:rPr>
              <w:t>S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 xml:space="preserve">istem </w:t>
            </w:r>
            <w:r w:rsidRPr="00945BC4">
              <w:rPr>
                <w:rFonts w:ascii="Arial" w:hAnsi="Arial" w:cs="Arial"/>
                <w:sz w:val="22"/>
              </w:rPr>
              <w:t>M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 xml:space="preserve">anajemen </w:t>
            </w:r>
            <w:r w:rsidRPr="00945BC4">
              <w:rPr>
                <w:rFonts w:ascii="Arial" w:hAnsi="Arial" w:cs="Arial"/>
                <w:sz w:val="22"/>
              </w:rPr>
              <w:t>M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>utu</w:t>
            </w:r>
            <w:r w:rsidR="004E5ACE">
              <w:rPr>
                <w:rFonts w:ascii="Arial" w:hAnsi="Arial" w:cs="Arial"/>
                <w:sz w:val="22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dan  minor – minor  yang   sama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terulang di beberapa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bagian yang diaudit.</w:t>
            </w:r>
          </w:p>
          <w:p w:rsidR="00ED69C7" w:rsidRPr="00945BC4" w:rsidRDefault="00ED69C7" w:rsidP="00945BC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81" w:hanging="284"/>
              <w:jc w:val="both"/>
              <w:rPr>
                <w:rFonts w:ascii="Arial" w:hAnsi="Arial" w:cs="Arial"/>
                <w:sz w:val="22"/>
              </w:rPr>
            </w:pPr>
            <w:r w:rsidRPr="00945BC4">
              <w:rPr>
                <w:rFonts w:ascii="Arial" w:hAnsi="Arial" w:cs="Arial"/>
                <w:sz w:val="22"/>
              </w:rPr>
              <w:t>Minor yaitu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ketidakkonsistenan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atau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kesalahan yang tidak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menimbulkan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dampak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 xml:space="preserve">berat </w:t>
            </w:r>
            <w:r w:rsidRPr="00945BC4">
              <w:rPr>
                <w:rFonts w:ascii="Arial" w:hAnsi="Arial" w:cs="Arial"/>
                <w:sz w:val="22"/>
              </w:rPr>
              <w:t>terhadap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implementasi SMM.</w:t>
            </w:r>
          </w:p>
          <w:p w:rsidR="00ED69C7" w:rsidRPr="00945BC4" w:rsidRDefault="00ED69C7" w:rsidP="00945BC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81" w:hanging="284"/>
              <w:jc w:val="both"/>
              <w:rPr>
                <w:rFonts w:ascii="Arial" w:hAnsi="Arial" w:cs="Arial"/>
                <w:sz w:val="22"/>
              </w:rPr>
            </w:pPr>
            <w:r w:rsidRPr="00945BC4">
              <w:rPr>
                <w:rFonts w:ascii="Arial" w:hAnsi="Arial" w:cs="Arial"/>
                <w:sz w:val="22"/>
              </w:rPr>
              <w:t>Rekomendasi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>/Observasi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yaitu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adanya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aspek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potensial yang menimbulkan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sz w:val="22"/>
              </w:rPr>
              <w:t>dampak</w:t>
            </w:r>
            <w:r w:rsidR="00B2721F" w:rsidRPr="00945BC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FB035B" w:rsidRPr="00945BC4">
              <w:rPr>
                <w:rFonts w:ascii="Arial" w:hAnsi="Arial" w:cs="Arial"/>
                <w:sz w:val="22"/>
                <w:lang w:val="id-ID"/>
              </w:rPr>
              <w:t>negati</w:t>
            </w:r>
            <w:r w:rsidRPr="00945BC4">
              <w:rPr>
                <w:rFonts w:ascii="Arial" w:hAnsi="Arial" w:cs="Arial"/>
                <w:sz w:val="22"/>
              </w:rPr>
              <w:t>f.</w:t>
            </w:r>
          </w:p>
        </w:tc>
      </w:tr>
      <w:tr w:rsidR="00ED69C7" w:rsidRPr="00945BC4" w:rsidTr="00945BC4">
        <w:tc>
          <w:tcPr>
            <w:tcW w:w="2538" w:type="dxa"/>
          </w:tcPr>
          <w:p w:rsidR="00ED69C7" w:rsidRPr="00945BC4" w:rsidRDefault="004E5ACE" w:rsidP="00945BC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ED69C7" w:rsidRPr="00945BC4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650" w:type="dxa"/>
          </w:tcPr>
          <w:p w:rsidR="00ED69C7" w:rsidRDefault="00ED69C7" w:rsidP="00945BC4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945BC4">
              <w:rPr>
                <w:rFonts w:ascii="Arial" w:hAnsi="Arial" w:cs="Arial"/>
                <w:lang w:val="sv-SE"/>
              </w:rPr>
              <w:t>ISO 9001;2008 klausal 8.2.2.</w:t>
            </w:r>
          </w:p>
          <w:p w:rsidR="004E5ACE" w:rsidRDefault="004E5ACE" w:rsidP="004E5AC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4E5ACE" w:rsidRDefault="004E5ACE" w:rsidP="004E5AC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4E5ACE" w:rsidRDefault="004E5ACE" w:rsidP="004E5AC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4E5ACE" w:rsidRDefault="004E5ACE" w:rsidP="004E5AC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Departemen Pendidikan Nasional Dirjen Pendidikan Tinggi Indonesia :”Sistem Penjaminan Mutu Perguruan Tinggi” Tahun 2010; </w:t>
            </w:r>
          </w:p>
          <w:p w:rsidR="004E5ACE" w:rsidRPr="00945BC4" w:rsidRDefault="004E5ACE" w:rsidP="004E5ACE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ED69C7" w:rsidRPr="00945BC4" w:rsidTr="00945BC4">
        <w:tc>
          <w:tcPr>
            <w:tcW w:w="2538" w:type="dxa"/>
          </w:tcPr>
          <w:p w:rsidR="00ED69C7" w:rsidRPr="00945BC4" w:rsidRDefault="00ED69C7" w:rsidP="00945BC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45BC4">
              <w:rPr>
                <w:rFonts w:ascii="Arial" w:hAnsi="Arial" w:cs="Arial"/>
                <w:b/>
              </w:rPr>
              <w:t>Rekaman</w:t>
            </w:r>
            <w:r w:rsidR="00B2721F" w:rsidRPr="00945BC4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650" w:type="dxa"/>
          </w:tcPr>
          <w:p w:rsidR="00ED69C7" w:rsidRPr="00945BC4" w:rsidRDefault="00ED69C7" w:rsidP="00945BC4">
            <w:pPr>
              <w:spacing w:after="0" w:line="240" w:lineRule="auto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</w:rPr>
              <w:t>SK Tim Audit Internal, Program Audit, Instrumen audit, permintaan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tindakan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perbaikan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dan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pencegahan</w:t>
            </w:r>
            <w:r w:rsidR="00B2721F" w:rsidRPr="00945BC4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945BC4" w:rsidTr="00945BC4">
        <w:tc>
          <w:tcPr>
            <w:tcW w:w="2538" w:type="dxa"/>
          </w:tcPr>
          <w:p w:rsidR="00ED69C7" w:rsidRPr="00945BC4" w:rsidRDefault="00ED69C7" w:rsidP="00945BC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45BC4">
              <w:rPr>
                <w:rFonts w:ascii="Arial" w:hAnsi="Arial" w:cs="Arial"/>
                <w:b/>
              </w:rPr>
              <w:t>Sasaran</w:t>
            </w:r>
            <w:r w:rsidR="00B2721F" w:rsidRPr="00945BC4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650" w:type="dxa"/>
          </w:tcPr>
          <w:p w:rsidR="00ED69C7" w:rsidRPr="00945BC4" w:rsidRDefault="00ED69C7" w:rsidP="00945BC4">
            <w:pPr>
              <w:spacing w:after="0" w:line="240" w:lineRule="auto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</w:rPr>
              <w:t>Audit mutu internal dilaksanakan</w:t>
            </w:r>
            <w:r w:rsidR="00B2721F" w:rsidRPr="00945BC4">
              <w:rPr>
                <w:rFonts w:ascii="Arial" w:hAnsi="Arial" w:cs="Arial"/>
                <w:lang w:val="id-ID"/>
              </w:rPr>
              <w:t xml:space="preserve"> </w:t>
            </w:r>
            <w:r w:rsidRPr="00945BC4">
              <w:rPr>
                <w:rFonts w:ascii="Arial" w:hAnsi="Arial" w:cs="Arial"/>
              </w:rPr>
              <w:t>dua kali setahun</w:t>
            </w:r>
            <w:r w:rsidR="00B2721F" w:rsidRPr="00945BC4">
              <w:rPr>
                <w:rFonts w:ascii="Arial" w:hAnsi="Arial" w:cs="Arial"/>
                <w:lang w:val="id-ID"/>
              </w:rPr>
              <w:t>.</w:t>
            </w:r>
          </w:p>
        </w:tc>
      </w:tr>
    </w:tbl>
    <w:p w:rsidR="00ED69C7" w:rsidRDefault="00ED69C7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tbl>
      <w:tblPr>
        <w:tblW w:w="83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610"/>
        <w:gridCol w:w="1701"/>
        <w:gridCol w:w="1559"/>
        <w:gridCol w:w="1843"/>
      </w:tblGrid>
      <w:tr w:rsidR="00571714" w:rsidRPr="00945BC4" w:rsidTr="00945BC4">
        <w:trPr>
          <w:trHeight w:val="333"/>
        </w:trPr>
        <w:tc>
          <w:tcPr>
            <w:tcW w:w="599" w:type="dxa"/>
            <w:shd w:val="clear" w:color="auto" w:fill="99FF99"/>
            <w:vAlign w:val="center"/>
          </w:tcPr>
          <w:p w:rsidR="00B2721F" w:rsidRPr="00945BC4" w:rsidRDefault="00B2721F" w:rsidP="00945B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945BC4">
              <w:rPr>
                <w:rFonts w:ascii="Arial" w:hAnsi="Arial" w:cs="Arial"/>
                <w:b/>
                <w:lang w:val="fi-FI"/>
              </w:rPr>
              <w:lastRenderedPageBreak/>
              <w:t>No</w:t>
            </w:r>
            <w:r w:rsidR="00571714" w:rsidRPr="00945BC4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2610" w:type="dxa"/>
            <w:shd w:val="clear" w:color="auto" w:fill="99FF99"/>
            <w:vAlign w:val="center"/>
          </w:tcPr>
          <w:p w:rsidR="00B2721F" w:rsidRPr="00945BC4" w:rsidRDefault="00B2721F" w:rsidP="00945B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945BC4">
              <w:rPr>
                <w:rFonts w:ascii="Arial" w:hAnsi="Arial" w:cs="Arial"/>
                <w:b/>
                <w:lang w:val="fi-FI"/>
              </w:rPr>
              <w:t>Aktifitas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B2721F" w:rsidRPr="00945BC4" w:rsidRDefault="00B2721F" w:rsidP="00945B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945BC4">
              <w:rPr>
                <w:rFonts w:ascii="Arial" w:hAnsi="Arial" w:cs="Arial"/>
                <w:b/>
                <w:lang w:val="fi-FI"/>
              </w:rPr>
              <w:t>Pelaksana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B2721F" w:rsidRPr="00945BC4" w:rsidRDefault="00B2721F" w:rsidP="00945B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945BC4">
              <w:rPr>
                <w:rFonts w:ascii="Arial" w:hAnsi="Arial" w:cs="Arial"/>
                <w:b/>
                <w:lang w:val="fi-FI"/>
              </w:rPr>
              <w:t>Penanggung Jawab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B2721F" w:rsidRPr="00945BC4" w:rsidRDefault="00B2721F" w:rsidP="00945B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945BC4">
              <w:rPr>
                <w:rFonts w:ascii="Arial" w:hAnsi="Arial" w:cs="Arial"/>
                <w:b/>
                <w:lang w:val="fi-FI"/>
              </w:rPr>
              <w:t>Rekaman Mutu</w:t>
            </w:r>
          </w:p>
        </w:tc>
      </w:tr>
      <w:tr w:rsidR="00B2721F" w:rsidRPr="00945BC4" w:rsidTr="00945BC4">
        <w:tc>
          <w:tcPr>
            <w:tcW w:w="8312" w:type="dxa"/>
            <w:gridSpan w:val="5"/>
            <w:shd w:val="clear" w:color="auto" w:fill="C6D9F1" w:themeFill="text2" w:themeFillTint="33"/>
          </w:tcPr>
          <w:p w:rsidR="00B2721F" w:rsidRPr="00945BC4" w:rsidRDefault="00B2721F" w:rsidP="00B272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  <w:lang w:val="id-ID"/>
              </w:rPr>
            </w:pPr>
            <w:r w:rsidRPr="00945BC4">
              <w:rPr>
                <w:rFonts w:ascii="Arial" w:hAnsi="Arial" w:cs="Arial"/>
                <w:b/>
                <w:sz w:val="22"/>
                <w:lang w:val="fi-FI"/>
              </w:rPr>
              <w:t>Penetapan Tim Auditor Mutu Internal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Melakukan evaluasi/pemilihan tim sesuai kompetensi yang ditetapkan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WMM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945BC4">
              <w:rPr>
                <w:rFonts w:ascii="Arial" w:hAnsi="Arial" w:cs="Arial"/>
                <w:lang w:val="sv-SE"/>
              </w:rPr>
              <w:t>SK Tim Audit Mutu Internal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Menetapkan penanggung jawab Audit Mutu Internal melalui Surat Keputusan 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SK </w:t>
            </w:r>
            <w:r w:rsidRPr="00945BC4">
              <w:rPr>
                <w:rFonts w:ascii="Arial" w:hAnsi="Arial" w:cs="Arial"/>
                <w:lang w:val="id-ID"/>
              </w:rPr>
              <w:t>Kepala BPM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Menetapkan anggota tim AMI 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WMM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SK Tim Audit Mutu Internal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</w:rPr>
              <w:t>4</w:t>
            </w:r>
            <w:r w:rsidRPr="00945BC4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Memberikan pembekalan Tim AMI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WMM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945BC4">
              <w:rPr>
                <w:rFonts w:ascii="Arial" w:hAnsi="Arial" w:cs="Arial"/>
                <w:lang w:val="sv-SE"/>
              </w:rPr>
              <w:t>Berita Acara Pembekalan</w:t>
            </w:r>
          </w:p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945BC4">
              <w:rPr>
                <w:rFonts w:ascii="Arial" w:hAnsi="Arial" w:cs="Arial"/>
                <w:lang w:val="sv-SE"/>
              </w:rPr>
              <w:t>Daftar Hadir</w:t>
            </w:r>
          </w:p>
        </w:tc>
      </w:tr>
      <w:tr w:rsidR="00B2721F" w:rsidRPr="00945BC4" w:rsidTr="00945BC4">
        <w:tc>
          <w:tcPr>
            <w:tcW w:w="8312" w:type="dxa"/>
            <w:gridSpan w:val="5"/>
            <w:shd w:val="clear" w:color="auto" w:fill="C6D9F1" w:themeFill="text2" w:themeFillTint="33"/>
          </w:tcPr>
          <w:p w:rsidR="00B2721F" w:rsidRPr="00945BC4" w:rsidRDefault="00B2721F" w:rsidP="00B272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  <w:lang w:val="id-ID"/>
              </w:rPr>
            </w:pPr>
            <w:r w:rsidRPr="00945BC4">
              <w:rPr>
                <w:rFonts w:ascii="Arial" w:hAnsi="Arial" w:cs="Arial"/>
                <w:b/>
                <w:sz w:val="22"/>
                <w:lang w:val="fi-FI"/>
              </w:rPr>
              <w:t>Program Audit Mutu Internal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Membuat program audit mutu internal termasuk jadwal audit 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WMM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Program Audit Mutu Internal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Persiapan instrumen audit meliputi daftar pertanyaan, laporan ketidaksesuaian, permintaan tindakan perbaikan&amp;pencegahan, registrasi temuan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Tim Audit Mutu Internal 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Instrumen audit</w:t>
            </w:r>
          </w:p>
        </w:tc>
      </w:tr>
      <w:tr w:rsidR="00B2721F" w:rsidRPr="00945BC4" w:rsidTr="00945BC4">
        <w:tc>
          <w:tcPr>
            <w:tcW w:w="8312" w:type="dxa"/>
            <w:gridSpan w:val="5"/>
            <w:shd w:val="clear" w:color="auto" w:fill="C6D9F1" w:themeFill="text2" w:themeFillTint="33"/>
          </w:tcPr>
          <w:p w:rsidR="00B2721F" w:rsidRPr="00945BC4" w:rsidRDefault="00B2721F" w:rsidP="00B272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  <w:lang w:val="id-ID"/>
              </w:rPr>
            </w:pPr>
            <w:r w:rsidRPr="00945BC4">
              <w:rPr>
                <w:rFonts w:ascii="Arial" w:hAnsi="Arial" w:cs="Arial"/>
                <w:b/>
                <w:sz w:val="22"/>
                <w:lang w:val="fi-FI"/>
              </w:rPr>
              <w:t>Pelaksanaan Audit Mutu Internal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Melakukan koordinasi dan pelaksanaan audit mutu internal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Tim Audit Mutu Internal 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Daftar Hadir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Membuat laporan ketidaksesuaian dan pencatatan dalam status registrasi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rPr>
                <w:rFonts w:ascii="Arial" w:hAnsi="Arial" w:cs="Arial"/>
              </w:rPr>
            </w:pPr>
            <w:r w:rsidRPr="00945BC4">
              <w:rPr>
                <w:rFonts w:ascii="Arial" w:hAnsi="Arial" w:cs="Arial"/>
              </w:rPr>
              <w:t>WMM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Laporan ketidaksesuaian</w:t>
            </w:r>
          </w:p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Menyampaikan laporan audit mutu internal kepada </w:t>
            </w:r>
            <w:r w:rsidRPr="00945BC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rPr>
                <w:rFonts w:ascii="Arial" w:hAnsi="Arial" w:cs="Arial"/>
              </w:rPr>
            </w:pPr>
            <w:r w:rsidRPr="00945BC4">
              <w:rPr>
                <w:rFonts w:ascii="Arial" w:hAnsi="Arial" w:cs="Arial"/>
              </w:rPr>
              <w:t>WMM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</w:tc>
      </w:tr>
      <w:tr w:rsidR="00B2721F" w:rsidRPr="00945BC4" w:rsidTr="00945BC4">
        <w:tc>
          <w:tcPr>
            <w:tcW w:w="8312" w:type="dxa"/>
            <w:gridSpan w:val="5"/>
            <w:shd w:val="clear" w:color="auto" w:fill="C6D9F1" w:themeFill="text2" w:themeFillTint="33"/>
          </w:tcPr>
          <w:p w:rsidR="00B2721F" w:rsidRPr="00945BC4" w:rsidRDefault="00B2721F" w:rsidP="00B272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  <w:lang w:val="id-ID"/>
              </w:rPr>
            </w:pPr>
            <w:r w:rsidRPr="00945BC4">
              <w:rPr>
                <w:rFonts w:ascii="Arial" w:hAnsi="Arial" w:cs="Arial"/>
                <w:b/>
                <w:sz w:val="22"/>
                <w:lang w:val="fi-FI"/>
              </w:rPr>
              <w:t>Verifikasi tindakan perbaikan/pencegahan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2610" w:type="dxa"/>
          </w:tcPr>
          <w:p w:rsidR="00B2721F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Menyerahkan laporan hasil audit mutu internal kepada Wakil Manajemen Mutu untuk dilakukan pendampingan perbaikan/pencegahan</w:t>
            </w:r>
          </w:p>
          <w:p w:rsidR="00B607CD" w:rsidRPr="00945BC4" w:rsidRDefault="00B607CD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WMM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Laporan Ketidaksesuaian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lastRenderedPageBreak/>
              <w:t>11.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Melakukan tindakan perbaikan dan pencegahan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fi-FI"/>
              </w:rPr>
              <w:t>Kabid/</w:t>
            </w:r>
            <w:r w:rsidRPr="00945BC4">
              <w:rPr>
                <w:rFonts w:ascii="Arial" w:hAnsi="Arial" w:cs="Arial"/>
                <w:lang w:val="id-ID"/>
              </w:rPr>
              <w:t xml:space="preserve"> Kapus/ Kasubag TU/ </w:t>
            </w:r>
            <w:bookmarkStart w:id="0" w:name="_GoBack"/>
            <w:bookmarkEnd w:id="0"/>
            <w:r w:rsidRPr="00945BC4">
              <w:rPr>
                <w:rFonts w:ascii="Arial" w:hAnsi="Arial" w:cs="Arial"/>
                <w:lang w:val="id-ID"/>
              </w:rPr>
              <w:t>Sekretaris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Permintaan Tindakan perbaikan dan pencegahan</w:t>
            </w: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Melakukan verifikasi tindakan perbaikan/ pencegahan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 xml:space="preserve">Tim Audit Mutu Internal 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</w:tc>
      </w:tr>
      <w:tr w:rsidR="00B2721F" w:rsidRPr="00945BC4" w:rsidTr="00945BC4">
        <w:tc>
          <w:tcPr>
            <w:tcW w:w="599" w:type="dxa"/>
          </w:tcPr>
          <w:p w:rsidR="00B2721F" w:rsidRPr="00945BC4" w:rsidRDefault="00B2721F" w:rsidP="00B2721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945BC4">
              <w:rPr>
                <w:rFonts w:ascii="Arial" w:hAnsi="Arial" w:cs="Arial"/>
                <w:lang w:val="id-ID"/>
              </w:rPr>
              <w:t>13.</w:t>
            </w:r>
          </w:p>
        </w:tc>
        <w:tc>
          <w:tcPr>
            <w:tcW w:w="2610" w:type="dxa"/>
          </w:tcPr>
          <w:p w:rsidR="00B2721F" w:rsidRPr="00945BC4" w:rsidRDefault="00B2721F" w:rsidP="0044596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Mengendalikan rekaman audit mutu internal</w:t>
            </w:r>
          </w:p>
        </w:tc>
        <w:tc>
          <w:tcPr>
            <w:tcW w:w="1701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Tim Audit Mutu Internal</w:t>
            </w:r>
          </w:p>
        </w:tc>
        <w:tc>
          <w:tcPr>
            <w:tcW w:w="1559" w:type="dxa"/>
            <w:shd w:val="clear" w:color="auto" w:fill="auto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  <w:r w:rsidRPr="00945BC4">
              <w:rPr>
                <w:rFonts w:ascii="Arial" w:hAnsi="Arial" w:cs="Arial"/>
                <w:lang w:val="fi-FI"/>
              </w:rPr>
              <w:t>Lead Auditor</w:t>
            </w:r>
          </w:p>
        </w:tc>
        <w:tc>
          <w:tcPr>
            <w:tcW w:w="1843" w:type="dxa"/>
          </w:tcPr>
          <w:p w:rsidR="00B2721F" w:rsidRPr="00945BC4" w:rsidRDefault="00B2721F" w:rsidP="0044596A">
            <w:pPr>
              <w:spacing w:after="0" w:line="240" w:lineRule="auto"/>
              <w:rPr>
                <w:rFonts w:ascii="Arial" w:hAnsi="Arial" w:cs="Arial"/>
                <w:lang w:val="fi-FI"/>
              </w:rPr>
            </w:pPr>
          </w:p>
        </w:tc>
      </w:tr>
    </w:tbl>
    <w:p w:rsidR="00B2721F" w:rsidRDefault="00B2721F" w:rsidP="00ED6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C61" w:rsidRDefault="004A1C61" w:rsidP="00ED6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C61">
        <w:rPr>
          <w:rFonts w:ascii="Arial" w:hAnsi="Arial" w:cs="Arial"/>
          <w:b/>
          <w:sz w:val="24"/>
          <w:szCs w:val="24"/>
        </w:rPr>
        <w:t>Diagram Alir Audit Mutu Internal</w:t>
      </w:r>
    </w:p>
    <w:p w:rsidR="004A1C61" w:rsidRDefault="004A1C61" w:rsidP="00ED6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330" w:type="dxa"/>
        <w:tblLook w:val="04A0"/>
      </w:tblPr>
      <w:tblGrid>
        <w:gridCol w:w="613"/>
        <w:gridCol w:w="2472"/>
        <w:gridCol w:w="2410"/>
        <w:gridCol w:w="1943"/>
        <w:gridCol w:w="892"/>
      </w:tblGrid>
      <w:tr w:rsidR="004A1C61" w:rsidTr="004A1C61">
        <w:trPr>
          <w:trHeight w:val="480"/>
        </w:trPr>
        <w:tc>
          <w:tcPr>
            <w:tcW w:w="613" w:type="dxa"/>
            <w:vAlign w:val="center"/>
          </w:tcPr>
          <w:p w:rsidR="004A1C61" w:rsidRPr="00784D6A" w:rsidRDefault="004A1C61" w:rsidP="0044596A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472" w:type="dxa"/>
            <w:vAlign w:val="center"/>
          </w:tcPr>
          <w:p w:rsidR="004A1C61" w:rsidRPr="00784D6A" w:rsidRDefault="004A1C61" w:rsidP="0044596A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410" w:type="dxa"/>
            <w:vAlign w:val="center"/>
          </w:tcPr>
          <w:p w:rsidR="004A1C61" w:rsidRPr="00784D6A" w:rsidRDefault="004A1C61" w:rsidP="0044596A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943" w:type="dxa"/>
            <w:vAlign w:val="center"/>
          </w:tcPr>
          <w:p w:rsidR="004A1C61" w:rsidRPr="00784D6A" w:rsidRDefault="004A1C61" w:rsidP="0044596A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892" w:type="dxa"/>
            <w:vAlign w:val="center"/>
          </w:tcPr>
          <w:p w:rsidR="004A1C61" w:rsidRPr="00784D6A" w:rsidRDefault="004A1C61" w:rsidP="0044596A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4A1C61" w:rsidTr="004A1C61">
        <w:tc>
          <w:tcPr>
            <w:tcW w:w="613" w:type="dxa"/>
          </w:tcPr>
          <w:p w:rsidR="004A1C61" w:rsidRDefault="004A1C61" w:rsidP="0044596A">
            <w:pPr>
              <w:jc w:val="center"/>
            </w:pPr>
            <w:r>
              <w:t>1.</w:t>
            </w:r>
          </w:p>
        </w:tc>
        <w:tc>
          <w:tcPr>
            <w:tcW w:w="2472" w:type="dxa"/>
          </w:tcPr>
          <w:p w:rsidR="004A1C61" w:rsidRDefault="00055C70" w:rsidP="0044596A">
            <w:r>
              <w:rPr>
                <w:noProof/>
              </w:rPr>
              <w:pict>
                <v:oval id="_x0000_s1026" style="position:absolute;margin-left:2.6pt;margin-top:10pt;width:97.1pt;height:43.45pt;z-index:251660288;mso-position-horizontal-relative:text;mso-position-vertical-relative:text;v-text-anchor:middle">
                  <v:textbox>
                    <w:txbxContent>
                      <w:p w:rsidR="004A1C61" w:rsidRPr="00784D6A" w:rsidRDefault="004A1C61" w:rsidP="00B607CD">
                        <w:pPr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055C70" w:rsidP="0044596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3.2pt;margin-top:-.25pt;width:.1pt;height:56.3pt;z-index:251662336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4A1C61" w:rsidRDefault="004A1C61" w:rsidP="0044596A"/>
        </w:tc>
        <w:tc>
          <w:tcPr>
            <w:tcW w:w="1943" w:type="dxa"/>
          </w:tcPr>
          <w:p w:rsidR="004A1C61" w:rsidRDefault="004A1C61" w:rsidP="0044596A"/>
        </w:tc>
        <w:tc>
          <w:tcPr>
            <w:tcW w:w="892" w:type="dxa"/>
          </w:tcPr>
          <w:p w:rsidR="004A1C61" w:rsidRDefault="004A1C61" w:rsidP="0044596A"/>
        </w:tc>
      </w:tr>
      <w:tr w:rsidR="004A1C61" w:rsidTr="004A1C61">
        <w:tc>
          <w:tcPr>
            <w:tcW w:w="613" w:type="dxa"/>
          </w:tcPr>
          <w:p w:rsidR="004A1C61" w:rsidRDefault="004A1C61" w:rsidP="0044596A">
            <w:pPr>
              <w:jc w:val="center"/>
            </w:pPr>
            <w:r>
              <w:t>2.</w:t>
            </w:r>
          </w:p>
        </w:tc>
        <w:tc>
          <w:tcPr>
            <w:tcW w:w="2472" w:type="dxa"/>
          </w:tcPr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055C70" w:rsidP="0044596A">
            <w:r>
              <w:rPr>
                <w:noProof/>
              </w:rPr>
              <w:pict>
                <v:rect id="_x0000_s1027" style="position:absolute;margin-left:7pt;margin-top:1.9pt;width:92.7pt;height:40.1pt;z-index:251661312;v-text-anchor:middle">
                  <v:textbox>
                    <w:txbxContent>
                      <w:p w:rsidR="004A1C61" w:rsidRPr="00784D6A" w:rsidRDefault="004A1C61" w:rsidP="00B607CD">
                        <w:pPr>
                          <w:jc w:val="center"/>
                        </w:pPr>
                        <w:r>
                          <w:t>Penetapan                Tim Auditor</w:t>
                        </w:r>
                      </w:p>
                    </w:txbxContent>
                  </v:textbox>
                </v:rect>
              </w:pict>
            </w:r>
          </w:p>
          <w:p w:rsidR="004A1C61" w:rsidRDefault="00055C70" w:rsidP="0044596A">
            <w:r>
              <w:rPr>
                <w:noProof/>
              </w:rPr>
              <w:pict>
                <v:shape id="_x0000_s1029" type="#_x0000_t32" style="position:absolute;margin-left:56.2pt;margin-top:29.85pt;width:.05pt;height:74.1pt;z-index:251663360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4A1C61" w:rsidRDefault="004A1C61" w:rsidP="004A1C61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Lead Auditor memilih tim sesuai kompetensi yang ditetapkan</w:t>
            </w:r>
          </w:p>
          <w:p w:rsidR="004A1C61" w:rsidRDefault="00055C70" w:rsidP="004A1C61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rPr>
                <w:noProof/>
              </w:rPr>
              <w:pict>
                <v:shape id="_x0000_s1030" type="#_x0000_t32" style="position:absolute;left:0;text-align:left;margin-left:100.9pt;margin-top:33.3pt;width:12.9pt;height:0;z-index:251664384" o:connectortype="straight">
                  <v:stroke endarrow="block"/>
                </v:shape>
              </w:pict>
            </w:r>
            <w:r w:rsidR="004A1C61">
              <w:t>Menetapkan penanggung jawab Audit Mutu Internal       Skep</w:t>
            </w:r>
          </w:p>
          <w:p w:rsidR="004A1C61" w:rsidRDefault="004A1C61" w:rsidP="004A1C61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Menetapkan anggota tim</w:t>
            </w:r>
          </w:p>
          <w:p w:rsidR="004A1C61" w:rsidRPr="00496FD6" w:rsidRDefault="004A1C61" w:rsidP="004A1C61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Memberikan pembekalan</w:t>
            </w:r>
          </w:p>
        </w:tc>
        <w:tc>
          <w:tcPr>
            <w:tcW w:w="1943" w:type="dxa"/>
          </w:tcPr>
          <w:p w:rsidR="004A1C61" w:rsidRDefault="004A1C61" w:rsidP="0044596A">
            <w:r>
              <w:t>SK Tim Audit Mutu Internal</w:t>
            </w:r>
          </w:p>
          <w:p w:rsidR="004A1C61" w:rsidRDefault="004A1C61" w:rsidP="0044596A"/>
          <w:p w:rsidR="004A1C61" w:rsidRDefault="004A1C61" w:rsidP="0044596A">
            <w:r>
              <w:t>SK Ka. BPM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SK Tim Audit</w:t>
            </w:r>
          </w:p>
          <w:p w:rsidR="004A1C61" w:rsidRDefault="004A1C61" w:rsidP="0044596A"/>
          <w:p w:rsidR="004A1C61" w:rsidRDefault="004A1C61" w:rsidP="004A1C61">
            <w:pPr>
              <w:pStyle w:val="ListParagraph"/>
              <w:widowControl/>
              <w:numPr>
                <w:ilvl w:val="0"/>
                <w:numId w:val="40"/>
              </w:numPr>
              <w:ind w:left="317" w:hanging="317"/>
            </w:pPr>
            <w:r>
              <w:t>Berita Acara Pembekalan</w:t>
            </w:r>
          </w:p>
          <w:p w:rsidR="004A1C61" w:rsidRPr="00496FD6" w:rsidRDefault="004A1C61" w:rsidP="004A1C61">
            <w:pPr>
              <w:pStyle w:val="ListParagraph"/>
              <w:widowControl/>
              <w:numPr>
                <w:ilvl w:val="0"/>
                <w:numId w:val="40"/>
              </w:numPr>
              <w:ind w:left="317" w:hanging="317"/>
            </w:pPr>
            <w:r>
              <w:t>Daftar HAdir</w:t>
            </w:r>
          </w:p>
        </w:tc>
        <w:tc>
          <w:tcPr>
            <w:tcW w:w="892" w:type="dxa"/>
          </w:tcPr>
          <w:p w:rsidR="004A1C61" w:rsidRDefault="004A1C61" w:rsidP="0044596A">
            <w:r>
              <w:t>WMM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Ka. BPM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Ka. BPM</w:t>
            </w:r>
          </w:p>
          <w:p w:rsidR="004A1C61" w:rsidRDefault="004A1C61" w:rsidP="0044596A"/>
          <w:p w:rsidR="004A1C61" w:rsidRDefault="004A1C61" w:rsidP="0044596A">
            <w:r>
              <w:t>WMM</w:t>
            </w:r>
          </w:p>
        </w:tc>
      </w:tr>
      <w:tr w:rsidR="004A1C61" w:rsidTr="004A1C61">
        <w:tc>
          <w:tcPr>
            <w:tcW w:w="613" w:type="dxa"/>
          </w:tcPr>
          <w:p w:rsidR="004A1C61" w:rsidRDefault="004A1C61" w:rsidP="0044596A">
            <w:pPr>
              <w:jc w:val="center"/>
            </w:pPr>
            <w:r>
              <w:t>3.</w:t>
            </w:r>
          </w:p>
        </w:tc>
        <w:tc>
          <w:tcPr>
            <w:tcW w:w="2472" w:type="dxa"/>
          </w:tcPr>
          <w:p w:rsidR="004A1C61" w:rsidRDefault="00055C70" w:rsidP="0044596A">
            <w:r>
              <w:rPr>
                <w:noProof/>
              </w:rPr>
              <w:pict>
                <v:rect id="_x0000_s1034" style="position:absolute;margin-left:3.1pt;margin-top:12.1pt;width:99.45pt;height:40.1pt;z-index:251668480;mso-position-horizontal-relative:text;mso-position-vertical-relative:text;v-text-anchor:middle">
                  <v:textbox>
                    <w:txbxContent>
                      <w:p w:rsidR="004A1C61" w:rsidRDefault="004A1C61" w:rsidP="00A91F7A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Program Audit </w:t>
                        </w:r>
                      </w:p>
                      <w:p w:rsidR="004A1C61" w:rsidRPr="00784D6A" w:rsidRDefault="004A1C61" w:rsidP="00A91F7A">
                        <w:pPr>
                          <w:spacing w:after="0" w:line="240" w:lineRule="auto"/>
                          <w:jc w:val="center"/>
                        </w:pPr>
                        <w:r>
                          <w:t>Mutu Internal</w:t>
                        </w:r>
                      </w:p>
                    </w:txbxContent>
                  </v:textbox>
                </v:rect>
              </w:pict>
            </w:r>
          </w:p>
          <w:p w:rsidR="004A1C61" w:rsidRDefault="004A1C61" w:rsidP="0044596A"/>
          <w:p w:rsidR="004A1C61" w:rsidRDefault="004A1C61" w:rsidP="0044596A"/>
          <w:p w:rsidR="004A1C61" w:rsidRDefault="00055C70" w:rsidP="0044596A">
            <w:r>
              <w:rPr>
                <w:noProof/>
              </w:rPr>
              <w:pict>
                <v:shape id="_x0000_s1035" type="#_x0000_t32" style="position:absolute;margin-left:56.95pt;margin-top:12.3pt;width:0;height:60.25pt;z-index:251669504" o:connectortype="straight">
                  <v:stroke endarrow="block"/>
                </v:shape>
              </w:pict>
            </w:r>
          </w:p>
          <w:p w:rsidR="004A1C61" w:rsidRDefault="004A1C61" w:rsidP="0044596A"/>
        </w:tc>
        <w:tc>
          <w:tcPr>
            <w:tcW w:w="2410" w:type="dxa"/>
          </w:tcPr>
          <w:p w:rsidR="004A1C61" w:rsidRDefault="004A1C61" w:rsidP="004A1C61">
            <w:pPr>
              <w:pStyle w:val="ListParagraph"/>
              <w:widowControl/>
              <w:numPr>
                <w:ilvl w:val="0"/>
                <w:numId w:val="41"/>
              </w:numPr>
              <w:ind w:left="281" w:hanging="281"/>
            </w:pPr>
            <w:r>
              <w:t>Lead Auditor membuat program audit, jadwal audit</w:t>
            </w:r>
          </w:p>
          <w:p w:rsidR="004A1C61" w:rsidRPr="00751221" w:rsidRDefault="004A1C61" w:rsidP="004A1C61">
            <w:pPr>
              <w:pStyle w:val="ListParagraph"/>
              <w:widowControl/>
              <w:numPr>
                <w:ilvl w:val="0"/>
                <w:numId w:val="41"/>
              </w:numPr>
              <w:ind w:left="281" w:hanging="281"/>
            </w:pPr>
            <w:r>
              <w:t>Mempersiapkan instrument audit yang diperlukan</w:t>
            </w:r>
          </w:p>
        </w:tc>
        <w:tc>
          <w:tcPr>
            <w:tcW w:w="1943" w:type="dxa"/>
          </w:tcPr>
          <w:p w:rsidR="004A1C61" w:rsidRDefault="004A1C61" w:rsidP="0044596A">
            <w:r>
              <w:t>Program Audit</w:t>
            </w:r>
          </w:p>
          <w:p w:rsidR="004A1C61" w:rsidRDefault="004A1C61" w:rsidP="0044596A"/>
          <w:p w:rsidR="004A1C61" w:rsidRDefault="004A1C61" w:rsidP="0044596A"/>
          <w:p w:rsidR="004A1C61" w:rsidRPr="00EB6004" w:rsidRDefault="004A1C61" w:rsidP="0044596A">
            <w:r>
              <w:t>Instrumen Audit</w:t>
            </w:r>
          </w:p>
        </w:tc>
        <w:tc>
          <w:tcPr>
            <w:tcW w:w="892" w:type="dxa"/>
          </w:tcPr>
          <w:p w:rsidR="004A1C61" w:rsidRDefault="004A1C61" w:rsidP="0044596A">
            <w:r>
              <w:t>WMM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Lead Auditor</w:t>
            </w:r>
          </w:p>
          <w:p w:rsidR="004A1C61" w:rsidRDefault="004A1C61" w:rsidP="0044596A"/>
        </w:tc>
      </w:tr>
      <w:tr w:rsidR="004A1C61" w:rsidTr="004A1C61">
        <w:tc>
          <w:tcPr>
            <w:tcW w:w="613" w:type="dxa"/>
          </w:tcPr>
          <w:p w:rsidR="004A1C61" w:rsidRDefault="004A1C61" w:rsidP="0044596A">
            <w:pPr>
              <w:jc w:val="center"/>
            </w:pPr>
            <w:r>
              <w:t>4.</w:t>
            </w:r>
          </w:p>
        </w:tc>
        <w:tc>
          <w:tcPr>
            <w:tcW w:w="2472" w:type="dxa"/>
          </w:tcPr>
          <w:p w:rsidR="004A1C61" w:rsidRDefault="004A1C61" w:rsidP="0044596A"/>
          <w:p w:rsidR="004A1C61" w:rsidRDefault="004A1C61" w:rsidP="0044596A"/>
          <w:p w:rsidR="004A1C61" w:rsidRDefault="00055C70" w:rsidP="0044596A">
            <w:r>
              <w:rPr>
                <w:noProof/>
              </w:rPr>
              <w:pict>
                <v:rect id="_x0000_s1031" style="position:absolute;margin-left:-2pt;margin-top:5.45pt;width:109.2pt;height:40.1pt;z-index:251665408;v-text-anchor:middle">
                  <v:textbox>
                    <w:txbxContent>
                      <w:p w:rsidR="004A1C61" w:rsidRPr="00784D6A" w:rsidRDefault="004A1C61" w:rsidP="00B607CD">
                        <w:pPr>
                          <w:jc w:val="center"/>
                        </w:pPr>
                        <w:r>
                          <w:t>Pelaksanaan Audit Mutu Internal</w:t>
                        </w:r>
                      </w:p>
                    </w:txbxContent>
                  </v:textbox>
                </v:rect>
              </w:pict>
            </w:r>
          </w:p>
          <w:p w:rsidR="004A1C61" w:rsidRDefault="004A1C61" w:rsidP="0044596A"/>
          <w:p w:rsidR="004A1C61" w:rsidRDefault="00055C70" w:rsidP="0044596A">
            <w:r>
              <w:rPr>
                <w:noProof/>
              </w:rPr>
              <w:pict>
                <v:shape id="_x0000_s1033" type="#_x0000_t32" style="position:absolute;margin-left:57.7pt;margin-top:18.7pt;width:0;height:56.1pt;z-index:251667456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4A1C61" w:rsidRDefault="004A1C61" w:rsidP="004A1C61">
            <w:pPr>
              <w:pStyle w:val="ListParagraph"/>
              <w:widowControl/>
              <w:numPr>
                <w:ilvl w:val="0"/>
                <w:numId w:val="43"/>
              </w:numPr>
              <w:ind w:left="281" w:hanging="281"/>
            </w:pPr>
            <w:r>
              <w:t>Tim audit melakukan koordinasi dan pelaksanaan audit mutu internal</w:t>
            </w:r>
          </w:p>
          <w:p w:rsidR="004A1C61" w:rsidRPr="00751221" w:rsidRDefault="004A1C61" w:rsidP="004A1C61">
            <w:pPr>
              <w:pStyle w:val="ListParagraph"/>
              <w:widowControl/>
              <w:numPr>
                <w:ilvl w:val="0"/>
                <w:numId w:val="43"/>
              </w:numPr>
              <w:ind w:left="281" w:hanging="281"/>
            </w:pPr>
            <w:r w:rsidRPr="00751221">
              <w:t>Membuat laporan ketidaksesuaian</w:t>
            </w:r>
          </w:p>
          <w:p w:rsidR="004A1C61" w:rsidRDefault="004A1C61" w:rsidP="004A1C61">
            <w:pPr>
              <w:pStyle w:val="ListParagraph"/>
              <w:widowControl/>
              <w:numPr>
                <w:ilvl w:val="0"/>
                <w:numId w:val="41"/>
              </w:numPr>
              <w:ind w:left="281" w:hanging="281"/>
            </w:pPr>
            <w:r>
              <w:t>Menyampaikan laporan audit mutu ke Ka. BPM</w:t>
            </w:r>
          </w:p>
          <w:p w:rsidR="004A1C61" w:rsidRPr="00496FD6" w:rsidRDefault="004A1C61" w:rsidP="004A1C61"/>
        </w:tc>
        <w:tc>
          <w:tcPr>
            <w:tcW w:w="1943" w:type="dxa"/>
          </w:tcPr>
          <w:p w:rsidR="004A1C61" w:rsidRDefault="004A1C61" w:rsidP="0044596A">
            <w:r>
              <w:lastRenderedPageBreak/>
              <w:t>Daftar Hadir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Pr="00EB6004" w:rsidRDefault="004A1C61" w:rsidP="0044596A">
            <w:r>
              <w:t>Laporan ketidaksesuaian</w:t>
            </w:r>
          </w:p>
        </w:tc>
        <w:tc>
          <w:tcPr>
            <w:tcW w:w="892" w:type="dxa"/>
          </w:tcPr>
          <w:p w:rsidR="004A1C61" w:rsidRDefault="004A1C61" w:rsidP="0044596A">
            <w:r>
              <w:t>Lead Auditor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WMM</w:t>
            </w:r>
          </w:p>
          <w:p w:rsidR="004A1C61" w:rsidRDefault="004A1C61" w:rsidP="0044596A"/>
          <w:p w:rsidR="004A1C61" w:rsidRDefault="004A1C61" w:rsidP="0044596A">
            <w:r>
              <w:t>WMM</w:t>
            </w:r>
          </w:p>
        </w:tc>
      </w:tr>
      <w:tr w:rsidR="004A1C61" w:rsidTr="004A1C61">
        <w:tc>
          <w:tcPr>
            <w:tcW w:w="613" w:type="dxa"/>
          </w:tcPr>
          <w:p w:rsidR="004A1C61" w:rsidRDefault="004A1C61" w:rsidP="0044596A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472" w:type="dxa"/>
          </w:tcPr>
          <w:p w:rsidR="004A1C61" w:rsidRDefault="00055C70" w:rsidP="0044596A">
            <w:r>
              <w:rPr>
                <w:noProof/>
              </w:rPr>
              <w:pict>
                <v:shape id="_x0000_s1036" type="#_x0000_t32" style="position:absolute;margin-left:54.7pt;margin-top:-.35pt;width:.75pt;height:42.55pt;z-index:251670528;mso-position-horizontal-relative:text;mso-position-vertical-relative:text" o:connectortype="straight">
                  <v:stroke endarrow="block"/>
                </v:shape>
              </w:pict>
            </w:r>
          </w:p>
          <w:p w:rsidR="004A1C61" w:rsidRDefault="004A1C61" w:rsidP="0044596A"/>
          <w:p w:rsidR="004A1C61" w:rsidRDefault="004A1C61" w:rsidP="0044596A"/>
          <w:p w:rsidR="004A1C61" w:rsidRDefault="00055C70" w:rsidP="0044596A">
            <w:r>
              <w:rPr>
                <w:noProof/>
              </w:rPr>
              <w:pict>
                <v:rect id="_x0000_s1032" style="position:absolute;margin-left:.35pt;margin-top:1.9pt;width:109.85pt;height:40.1pt;z-index:251666432;v-text-anchor:middle">
                  <v:textbox>
                    <w:txbxContent>
                      <w:p w:rsidR="004A1C61" w:rsidRPr="00784D6A" w:rsidRDefault="004A1C61" w:rsidP="00B607CD">
                        <w:pPr>
                          <w:jc w:val="center"/>
                        </w:pPr>
                        <w:r>
                          <w:t>Verifikasi tindakan perbaikan</w:t>
                        </w:r>
                      </w:p>
                    </w:txbxContent>
                  </v:textbox>
                </v:rect>
              </w:pict>
            </w:r>
          </w:p>
          <w:p w:rsidR="004A1C61" w:rsidRDefault="004A1C61" w:rsidP="0044596A"/>
        </w:tc>
        <w:tc>
          <w:tcPr>
            <w:tcW w:w="2410" w:type="dxa"/>
          </w:tcPr>
          <w:p w:rsidR="004A1C61" w:rsidRDefault="004A1C61" w:rsidP="004A1C61">
            <w:pPr>
              <w:pStyle w:val="ListParagraph"/>
              <w:widowControl/>
              <w:numPr>
                <w:ilvl w:val="0"/>
                <w:numId w:val="42"/>
              </w:numPr>
              <w:ind w:left="281" w:hanging="281"/>
            </w:pPr>
            <w:r>
              <w:t>Ka. BPM menyerahkan laporan hasil audit mutu internal kepada WMM untuk pendampingan perbaikan/pencegah-an</w:t>
            </w:r>
          </w:p>
          <w:p w:rsidR="004A1C61" w:rsidRDefault="004A1C61" w:rsidP="004A1C61">
            <w:pPr>
              <w:pStyle w:val="ListParagraph"/>
              <w:widowControl/>
              <w:numPr>
                <w:ilvl w:val="0"/>
                <w:numId w:val="42"/>
              </w:numPr>
              <w:ind w:left="281" w:hanging="281"/>
            </w:pPr>
            <w:r>
              <w:t>Kabid/Kapus/Kasubag TU/Sekretaris melakukan tindakan perbaikan dan pencegahan</w:t>
            </w:r>
          </w:p>
          <w:p w:rsidR="004A1C61" w:rsidRDefault="004A1C61" w:rsidP="004A1C61">
            <w:pPr>
              <w:pStyle w:val="ListParagraph"/>
              <w:widowControl/>
              <w:numPr>
                <w:ilvl w:val="0"/>
                <w:numId w:val="42"/>
              </w:numPr>
              <w:ind w:left="281" w:hanging="281"/>
            </w:pPr>
            <w:r>
              <w:t>Tim audit melakukan verifikasi PTPP</w:t>
            </w:r>
          </w:p>
          <w:p w:rsidR="004A1C61" w:rsidRPr="00EB6004" w:rsidRDefault="004A1C61" w:rsidP="004A1C61">
            <w:pPr>
              <w:pStyle w:val="ListParagraph"/>
              <w:widowControl/>
              <w:numPr>
                <w:ilvl w:val="0"/>
                <w:numId w:val="42"/>
              </w:numPr>
              <w:ind w:left="281" w:hanging="281"/>
            </w:pPr>
            <w:r>
              <w:t>Tim audit mengendalikan rekaman mutu</w:t>
            </w:r>
          </w:p>
        </w:tc>
        <w:tc>
          <w:tcPr>
            <w:tcW w:w="1943" w:type="dxa"/>
          </w:tcPr>
          <w:p w:rsidR="004A1C61" w:rsidRDefault="004A1C61" w:rsidP="0044596A">
            <w:r>
              <w:t>Laporan ketidaksesuaian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Permintaan tindakan perbaikan dan pencegahan</w:t>
            </w:r>
          </w:p>
        </w:tc>
        <w:tc>
          <w:tcPr>
            <w:tcW w:w="892" w:type="dxa"/>
          </w:tcPr>
          <w:p w:rsidR="004A1C61" w:rsidRDefault="004A1C61" w:rsidP="0044596A">
            <w:r>
              <w:t>WMM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Ka. BPM</w:t>
            </w:r>
          </w:p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4A1C61" w:rsidP="0044596A"/>
          <w:p w:rsidR="004A1C61" w:rsidRDefault="004A1C61" w:rsidP="0044596A">
            <w:r>
              <w:t>Lead Auditor</w:t>
            </w:r>
          </w:p>
          <w:p w:rsidR="004A1C61" w:rsidRDefault="004A1C61" w:rsidP="0044596A">
            <w:r>
              <w:t>Lead Auditor</w:t>
            </w:r>
          </w:p>
        </w:tc>
      </w:tr>
    </w:tbl>
    <w:p w:rsidR="004A1C61" w:rsidRPr="004A1C61" w:rsidRDefault="004A1C61" w:rsidP="00ED6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C61" w:rsidRPr="004A1C61" w:rsidRDefault="004A1C61" w:rsidP="00ED6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1C61" w:rsidRPr="004A1C61" w:rsidSect="00945B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4D" w:rsidRDefault="00C9414D" w:rsidP="00B92E57">
      <w:pPr>
        <w:spacing w:after="0" w:line="240" w:lineRule="auto"/>
      </w:pPr>
      <w:r>
        <w:separator/>
      </w:r>
    </w:p>
  </w:endnote>
  <w:endnote w:type="continuationSeparator" w:id="1">
    <w:p w:rsidR="00C9414D" w:rsidRDefault="00C9414D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945BC4" w:rsidTr="0044596A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945BC4" w:rsidRDefault="00945BC4" w:rsidP="0044596A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945BC4" w:rsidRPr="00BF293E" w:rsidRDefault="00055C70" w:rsidP="0044596A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945BC4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A91F7A">
            <w:rPr>
              <w:rFonts w:ascii="Arial" w:hAnsi="Arial" w:cs="Arial"/>
              <w:noProof/>
            </w:rPr>
            <w:t>3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945BC4" w:rsidRDefault="00945B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945BC4" w:rsidTr="0044596A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945BC4" w:rsidRDefault="00945BC4" w:rsidP="0044596A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945BC4" w:rsidRPr="00BF293E" w:rsidRDefault="00055C70" w:rsidP="0044596A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945BC4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A91F7A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945BC4" w:rsidRDefault="00945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4D" w:rsidRDefault="00C9414D" w:rsidP="00B92E57">
      <w:pPr>
        <w:spacing w:after="0" w:line="240" w:lineRule="auto"/>
      </w:pPr>
      <w:r>
        <w:separator/>
      </w:r>
    </w:p>
  </w:footnote>
  <w:footnote w:type="continuationSeparator" w:id="1">
    <w:p w:rsidR="00C9414D" w:rsidRDefault="00C9414D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C77488" w:rsidRPr="00212745" w:rsidTr="00945BC4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C77488" w:rsidRPr="00EA47AE" w:rsidRDefault="00C77488" w:rsidP="0044596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CE2B03" w:rsidRPr="00945BC4" w:rsidTr="0044596A">
      <w:trPr>
        <w:trHeight w:val="70"/>
      </w:trPr>
      <w:tc>
        <w:tcPr>
          <w:tcW w:w="1135" w:type="dxa"/>
          <w:vAlign w:val="center"/>
        </w:tcPr>
        <w:p w:rsidR="00CE2B03" w:rsidRPr="00945BC4" w:rsidRDefault="00CE2B03" w:rsidP="0044596A">
          <w:pPr>
            <w:spacing w:after="0" w:line="240" w:lineRule="auto"/>
            <w:rPr>
              <w:rFonts w:ascii="Arial" w:hAnsi="Arial" w:cs="Arial"/>
            </w:rPr>
          </w:pPr>
          <w:r w:rsidRPr="00945BC4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CE2B03" w:rsidRPr="00806643" w:rsidRDefault="00CE2B03" w:rsidP="004459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06643">
            <w:rPr>
              <w:rFonts w:ascii="Arial" w:hAnsi="Arial" w:cs="Arial"/>
              <w:b/>
              <w:sz w:val="20"/>
              <w:szCs w:val="20"/>
            </w:rPr>
            <w:t>PM_01_03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CE2B03" w:rsidRPr="00945BC4" w:rsidRDefault="00CE2B03" w:rsidP="0044596A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945BC4">
            <w:rPr>
              <w:rFonts w:ascii="Arial" w:hAnsi="Arial" w:cs="Arial"/>
              <w:b/>
              <w:lang w:val="id-ID"/>
            </w:rPr>
            <w:t>AUDIT MUTU INTERNAL</w:t>
          </w:r>
        </w:p>
      </w:tc>
    </w:tr>
    <w:tr w:rsidR="00CE2B03" w:rsidRPr="00945BC4" w:rsidTr="0044596A">
      <w:trPr>
        <w:trHeight w:val="189"/>
      </w:trPr>
      <w:tc>
        <w:tcPr>
          <w:tcW w:w="1135" w:type="dxa"/>
          <w:vAlign w:val="center"/>
        </w:tcPr>
        <w:p w:rsidR="00CE2B03" w:rsidRPr="00945BC4" w:rsidRDefault="00CE2B03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945BC4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CE2B03" w:rsidRPr="00806643" w:rsidRDefault="00CE2B03" w:rsidP="004459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E2B03" w:rsidRPr="00945BC4" w:rsidRDefault="00CE2B03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E2B03" w:rsidRPr="00945BC4" w:rsidTr="0044596A">
      <w:trPr>
        <w:trHeight w:val="93"/>
      </w:trPr>
      <w:tc>
        <w:tcPr>
          <w:tcW w:w="1135" w:type="dxa"/>
          <w:vAlign w:val="center"/>
        </w:tcPr>
        <w:p w:rsidR="00CE2B03" w:rsidRPr="00945BC4" w:rsidRDefault="00CE2B03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945BC4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CE2B03" w:rsidRPr="00806643" w:rsidRDefault="00CE2B03" w:rsidP="004459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06643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E2B03" w:rsidRPr="00945BC4" w:rsidRDefault="00CE2B03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E2B03" w:rsidRPr="00945BC4" w:rsidTr="0044596A">
      <w:trPr>
        <w:trHeight w:val="70"/>
      </w:trPr>
      <w:tc>
        <w:tcPr>
          <w:tcW w:w="1135" w:type="dxa"/>
          <w:vAlign w:val="center"/>
        </w:tcPr>
        <w:p w:rsidR="00CE2B03" w:rsidRPr="00945BC4" w:rsidRDefault="00CE2B03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945BC4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CE2B03" w:rsidRPr="00945BC4" w:rsidRDefault="00055C70" w:rsidP="0044596A">
              <w:pPr>
                <w:spacing w:after="0" w:line="240" w:lineRule="auto"/>
                <w:rPr>
                  <w:rFonts w:ascii="Arial" w:hAnsi="Arial" w:cs="Arial"/>
                </w:rPr>
              </w:pPr>
              <w:r w:rsidRPr="00945BC4">
                <w:rPr>
                  <w:rFonts w:ascii="Arial" w:hAnsi="Arial" w:cs="Arial"/>
                </w:rPr>
                <w:fldChar w:fldCharType="begin"/>
              </w:r>
              <w:r w:rsidR="00CE2B03" w:rsidRPr="00945BC4">
                <w:rPr>
                  <w:rFonts w:ascii="Arial" w:hAnsi="Arial" w:cs="Arial"/>
                </w:rPr>
                <w:instrText xml:space="preserve"> PAGE </w:instrText>
              </w:r>
              <w:r w:rsidRPr="00945BC4">
                <w:rPr>
                  <w:rFonts w:ascii="Arial" w:hAnsi="Arial" w:cs="Arial"/>
                </w:rPr>
                <w:fldChar w:fldCharType="separate"/>
              </w:r>
              <w:r w:rsidR="00A91F7A">
                <w:rPr>
                  <w:rFonts w:ascii="Arial" w:hAnsi="Arial" w:cs="Arial"/>
                  <w:noProof/>
                </w:rPr>
                <w:t>3</w:t>
              </w:r>
              <w:r w:rsidRPr="00945BC4">
                <w:rPr>
                  <w:rFonts w:ascii="Arial" w:hAnsi="Arial" w:cs="Arial"/>
                </w:rPr>
                <w:fldChar w:fldCharType="end"/>
              </w:r>
              <w:r w:rsidR="00CE2B03" w:rsidRPr="00945BC4">
                <w:rPr>
                  <w:rFonts w:ascii="Arial" w:hAnsi="Arial" w:cs="Arial"/>
                </w:rPr>
                <w:t>/</w:t>
              </w:r>
              <w:r w:rsidRPr="00945BC4">
                <w:rPr>
                  <w:rFonts w:ascii="Arial" w:hAnsi="Arial" w:cs="Arial"/>
                </w:rPr>
                <w:fldChar w:fldCharType="begin"/>
              </w:r>
              <w:r w:rsidR="00CE2B03" w:rsidRPr="00945BC4">
                <w:rPr>
                  <w:rFonts w:ascii="Arial" w:hAnsi="Arial" w:cs="Arial"/>
                </w:rPr>
                <w:instrText xml:space="preserve"> NUMPAGES  </w:instrText>
              </w:r>
              <w:r w:rsidRPr="00945BC4">
                <w:rPr>
                  <w:rFonts w:ascii="Arial" w:hAnsi="Arial" w:cs="Arial"/>
                </w:rPr>
                <w:fldChar w:fldCharType="separate"/>
              </w:r>
              <w:r w:rsidR="00A91F7A">
                <w:rPr>
                  <w:rFonts w:ascii="Arial" w:hAnsi="Arial" w:cs="Arial"/>
                  <w:noProof/>
                </w:rPr>
                <w:t>4</w:t>
              </w:r>
              <w:r w:rsidRPr="00945BC4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CE2B03" w:rsidRPr="00945BC4" w:rsidRDefault="00CE2B03" w:rsidP="0044596A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C77488" w:rsidRPr="00C77488" w:rsidRDefault="00C77488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C4" w:rsidRDefault="00945BC4">
    <w:pPr>
      <w:pStyle w:val="Header"/>
      <w:rPr>
        <w:lang w:val="id-ID"/>
      </w:rPr>
    </w:pPr>
  </w:p>
  <w:tbl>
    <w:tblPr>
      <w:tblW w:w="824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  <w:gridCol w:w="20"/>
    </w:tblGrid>
    <w:tr w:rsidR="00806643" w:rsidRPr="00212745" w:rsidTr="00806643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806643" w:rsidRPr="007B1595" w:rsidRDefault="00806643" w:rsidP="0044596A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3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8" w:type="dxa"/>
          <w:gridSpan w:val="2"/>
          <w:shd w:val="clear" w:color="auto" w:fill="auto"/>
          <w:vAlign w:val="center"/>
        </w:tcPr>
        <w:p w:rsidR="00806643" w:rsidRPr="00260068" w:rsidRDefault="00806643" w:rsidP="0044596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806643" w:rsidRPr="00260068" w:rsidRDefault="00806643" w:rsidP="0044596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806643" w:rsidRPr="00212745" w:rsidTr="00806643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806643" w:rsidRDefault="00806643" w:rsidP="0044596A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48" w:type="dxa"/>
          <w:gridSpan w:val="2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806643" w:rsidRPr="00A21750" w:rsidRDefault="00806643" w:rsidP="0044596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945BC4" w:rsidRPr="00212745" w:rsidTr="00806643">
      <w:trPr>
        <w:gridAfter w:val="1"/>
        <w:wAfter w:w="20" w:type="dxa"/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945BC4" w:rsidRPr="00EA47AE" w:rsidRDefault="00945BC4" w:rsidP="0044596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945BC4" w:rsidRPr="00945BC4" w:rsidTr="00806643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945BC4" w:rsidRPr="00945BC4" w:rsidRDefault="00945BC4" w:rsidP="0044596A">
          <w:pPr>
            <w:spacing w:after="0" w:line="240" w:lineRule="auto"/>
            <w:rPr>
              <w:rFonts w:ascii="Arial" w:hAnsi="Arial" w:cs="Arial"/>
            </w:rPr>
          </w:pPr>
          <w:r w:rsidRPr="00945BC4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945BC4" w:rsidRPr="00806643" w:rsidRDefault="00806643" w:rsidP="004459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06643">
            <w:rPr>
              <w:rFonts w:ascii="Arial" w:hAnsi="Arial" w:cs="Arial"/>
              <w:b/>
              <w:sz w:val="20"/>
              <w:szCs w:val="20"/>
            </w:rPr>
            <w:t>PM_01_03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945BC4" w:rsidRPr="00945BC4" w:rsidRDefault="00945BC4" w:rsidP="0044596A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945BC4">
            <w:rPr>
              <w:rFonts w:ascii="Arial" w:hAnsi="Arial" w:cs="Arial"/>
              <w:b/>
              <w:lang w:val="id-ID"/>
            </w:rPr>
            <w:t>AUDIT MUTU INTERNAL</w:t>
          </w:r>
        </w:p>
      </w:tc>
    </w:tr>
    <w:tr w:rsidR="00945BC4" w:rsidRPr="00945BC4" w:rsidTr="00806643">
      <w:trPr>
        <w:gridAfter w:val="1"/>
        <w:wAfter w:w="20" w:type="dxa"/>
        <w:trHeight w:val="189"/>
      </w:trPr>
      <w:tc>
        <w:tcPr>
          <w:tcW w:w="1135" w:type="dxa"/>
          <w:vAlign w:val="center"/>
        </w:tcPr>
        <w:p w:rsidR="00945BC4" w:rsidRPr="00945BC4" w:rsidRDefault="00945BC4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945BC4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945BC4" w:rsidRPr="00806643" w:rsidRDefault="00806643" w:rsidP="004459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945BC4" w:rsidRPr="00945BC4" w:rsidRDefault="00945BC4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945BC4" w:rsidRPr="00945BC4" w:rsidTr="00806643">
      <w:trPr>
        <w:gridAfter w:val="1"/>
        <w:wAfter w:w="20" w:type="dxa"/>
        <w:trHeight w:val="93"/>
      </w:trPr>
      <w:tc>
        <w:tcPr>
          <w:tcW w:w="1135" w:type="dxa"/>
          <w:vAlign w:val="center"/>
        </w:tcPr>
        <w:p w:rsidR="00945BC4" w:rsidRPr="00945BC4" w:rsidRDefault="00945BC4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945BC4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945BC4" w:rsidRPr="00806643" w:rsidRDefault="00945BC4" w:rsidP="004459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06643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945BC4" w:rsidRPr="00945BC4" w:rsidRDefault="00945BC4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945BC4" w:rsidRPr="00945BC4" w:rsidTr="00806643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945BC4" w:rsidRPr="00945BC4" w:rsidRDefault="00945BC4" w:rsidP="0044596A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945BC4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611"/>
            <w:docPartObj>
              <w:docPartGallery w:val="Page Numbers (Top of Page)"/>
              <w:docPartUnique/>
            </w:docPartObj>
          </w:sdtPr>
          <w:sdtContent>
            <w:p w:rsidR="00945BC4" w:rsidRPr="00806643" w:rsidRDefault="00055C70" w:rsidP="0044596A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06643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945BC4" w:rsidRPr="00806643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806643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A91F7A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806643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945BC4" w:rsidRPr="00806643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806643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945BC4" w:rsidRPr="00806643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806643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A91F7A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3</w:t>
              </w:r>
              <w:r w:rsidRPr="00806643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945BC4" w:rsidRPr="00945BC4" w:rsidRDefault="00945BC4" w:rsidP="0044596A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945BC4" w:rsidRPr="00945BC4" w:rsidRDefault="00945BC4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209A"/>
    <w:multiLevelType w:val="hybridMultilevel"/>
    <w:tmpl w:val="DA5CACA4"/>
    <w:lvl w:ilvl="0" w:tplc="0421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697"/>
    <w:multiLevelType w:val="hybridMultilevel"/>
    <w:tmpl w:val="47BEA030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685057"/>
    <w:multiLevelType w:val="hybridMultilevel"/>
    <w:tmpl w:val="CCBCED8A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2003"/>
    <w:multiLevelType w:val="multilevel"/>
    <w:tmpl w:val="3B58133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12">
    <w:nsid w:val="20F45A47"/>
    <w:multiLevelType w:val="hybridMultilevel"/>
    <w:tmpl w:val="76700D34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F172C"/>
    <w:multiLevelType w:val="hybridMultilevel"/>
    <w:tmpl w:val="72C437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4780B"/>
    <w:multiLevelType w:val="hybridMultilevel"/>
    <w:tmpl w:val="1A12A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31FA3"/>
    <w:multiLevelType w:val="hybridMultilevel"/>
    <w:tmpl w:val="C77EC17C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916DF"/>
    <w:multiLevelType w:val="hybridMultilevel"/>
    <w:tmpl w:val="1CF8CC5E"/>
    <w:lvl w:ilvl="0" w:tplc="7A966B70">
      <w:start w:val="1"/>
      <w:numFmt w:val="decimal"/>
      <w:lvlText w:val="%1."/>
      <w:lvlJc w:val="left"/>
      <w:pPr>
        <w:ind w:left="100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B2A82"/>
    <w:multiLevelType w:val="hybridMultilevel"/>
    <w:tmpl w:val="CE4611BA"/>
    <w:lvl w:ilvl="0" w:tplc="04090019">
      <w:start w:val="1"/>
      <w:numFmt w:val="lowerLetter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7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8674A"/>
    <w:multiLevelType w:val="hybridMultilevel"/>
    <w:tmpl w:val="B7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4"/>
  </w:num>
  <w:num w:numId="4">
    <w:abstractNumId w:val="40"/>
  </w:num>
  <w:num w:numId="5">
    <w:abstractNumId w:val="28"/>
  </w:num>
  <w:num w:numId="6">
    <w:abstractNumId w:val="39"/>
  </w:num>
  <w:num w:numId="7">
    <w:abstractNumId w:val="8"/>
  </w:num>
  <w:num w:numId="8">
    <w:abstractNumId w:val="19"/>
  </w:num>
  <w:num w:numId="9">
    <w:abstractNumId w:val="27"/>
  </w:num>
  <w:num w:numId="10">
    <w:abstractNumId w:val="5"/>
  </w:num>
  <w:num w:numId="11">
    <w:abstractNumId w:val="29"/>
  </w:num>
  <w:num w:numId="12">
    <w:abstractNumId w:val="33"/>
  </w:num>
  <w:num w:numId="13">
    <w:abstractNumId w:val="26"/>
  </w:num>
  <w:num w:numId="14">
    <w:abstractNumId w:val="3"/>
  </w:num>
  <w:num w:numId="15">
    <w:abstractNumId w:val="31"/>
  </w:num>
  <w:num w:numId="16">
    <w:abstractNumId w:val="35"/>
  </w:num>
  <w:num w:numId="17">
    <w:abstractNumId w:val="30"/>
  </w:num>
  <w:num w:numId="18">
    <w:abstractNumId w:val="25"/>
  </w:num>
  <w:num w:numId="19">
    <w:abstractNumId w:val="41"/>
  </w:num>
  <w:num w:numId="20">
    <w:abstractNumId w:val="0"/>
  </w:num>
  <w:num w:numId="21">
    <w:abstractNumId w:val="38"/>
  </w:num>
  <w:num w:numId="22">
    <w:abstractNumId w:val="10"/>
  </w:num>
  <w:num w:numId="23">
    <w:abstractNumId w:val="18"/>
  </w:num>
  <w:num w:numId="24">
    <w:abstractNumId w:val="32"/>
  </w:num>
  <w:num w:numId="25">
    <w:abstractNumId w:val="23"/>
  </w:num>
  <w:num w:numId="26">
    <w:abstractNumId w:val="13"/>
  </w:num>
  <w:num w:numId="27">
    <w:abstractNumId w:val="2"/>
  </w:num>
  <w:num w:numId="28">
    <w:abstractNumId w:val="15"/>
  </w:num>
  <w:num w:numId="29">
    <w:abstractNumId w:val="37"/>
  </w:num>
  <w:num w:numId="30">
    <w:abstractNumId w:val="6"/>
  </w:num>
  <w:num w:numId="31">
    <w:abstractNumId w:val="7"/>
  </w:num>
  <w:num w:numId="32">
    <w:abstractNumId w:val="21"/>
  </w:num>
  <w:num w:numId="33">
    <w:abstractNumId w:val="11"/>
  </w:num>
  <w:num w:numId="34">
    <w:abstractNumId w:val="42"/>
  </w:num>
  <w:num w:numId="35">
    <w:abstractNumId w:val="36"/>
  </w:num>
  <w:num w:numId="36">
    <w:abstractNumId w:val="14"/>
  </w:num>
  <w:num w:numId="37">
    <w:abstractNumId w:val="17"/>
  </w:num>
  <w:num w:numId="38">
    <w:abstractNumId w:val="1"/>
  </w:num>
  <w:num w:numId="39">
    <w:abstractNumId w:val="9"/>
  </w:num>
  <w:num w:numId="40">
    <w:abstractNumId w:val="20"/>
  </w:num>
  <w:num w:numId="41">
    <w:abstractNumId w:val="12"/>
  </w:num>
  <w:num w:numId="42">
    <w:abstractNumId w:val="4"/>
  </w:num>
  <w:num w:numId="43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2412A"/>
    <w:rsid w:val="000308B1"/>
    <w:rsid w:val="000330D2"/>
    <w:rsid w:val="00055C70"/>
    <w:rsid w:val="00073C69"/>
    <w:rsid w:val="000B75D0"/>
    <w:rsid w:val="000E096D"/>
    <w:rsid w:val="00106AF9"/>
    <w:rsid w:val="00111674"/>
    <w:rsid w:val="001235F3"/>
    <w:rsid w:val="00131241"/>
    <w:rsid w:val="00147E4F"/>
    <w:rsid w:val="001C4699"/>
    <w:rsid w:val="00212EC6"/>
    <w:rsid w:val="002430F0"/>
    <w:rsid w:val="002476D9"/>
    <w:rsid w:val="0025796C"/>
    <w:rsid w:val="002770FE"/>
    <w:rsid w:val="0029741F"/>
    <w:rsid w:val="002D66CC"/>
    <w:rsid w:val="0031526A"/>
    <w:rsid w:val="00316390"/>
    <w:rsid w:val="0034127F"/>
    <w:rsid w:val="00353EF1"/>
    <w:rsid w:val="00363720"/>
    <w:rsid w:val="00395F49"/>
    <w:rsid w:val="003C7988"/>
    <w:rsid w:val="003E07AF"/>
    <w:rsid w:val="004024DA"/>
    <w:rsid w:val="004116FF"/>
    <w:rsid w:val="00432620"/>
    <w:rsid w:val="0044596A"/>
    <w:rsid w:val="0044702F"/>
    <w:rsid w:val="00461F80"/>
    <w:rsid w:val="004A1C61"/>
    <w:rsid w:val="004A5C11"/>
    <w:rsid w:val="004B0A4D"/>
    <w:rsid w:val="004E5ACE"/>
    <w:rsid w:val="00507C87"/>
    <w:rsid w:val="005107B5"/>
    <w:rsid w:val="00513473"/>
    <w:rsid w:val="00521422"/>
    <w:rsid w:val="00537ED5"/>
    <w:rsid w:val="00560EFA"/>
    <w:rsid w:val="00571714"/>
    <w:rsid w:val="005A32D6"/>
    <w:rsid w:val="005B0DBC"/>
    <w:rsid w:val="005B4FDF"/>
    <w:rsid w:val="00611A7C"/>
    <w:rsid w:val="00667757"/>
    <w:rsid w:val="00667C49"/>
    <w:rsid w:val="00674B3A"/>
    <w:rsid w:val="006754E3"/>
    <w:rsid w:val="00695D20"/>
    <w:rsid w:val="006D2E56"/>
    <w:rsid w:val="006F0126"/>
    <w:rsid w:val="007117D8"/>
    <w:rsid w:val="00735AEF"/>
    <w:rsid w:val="00750EA1"/>
    <w:rsid w:val="007601AE"/>
    <w:rsid w:val="007629A8"/>
    <w:rsid w:val="007853C7"/>
    <w:rsid w:val="00791489"/>
    <w:rsid w:val="00793AB2"/>
    <w:rsid w:val="007E4107"/>
    <w:rsid w:val="007E62F7"/>
    <w:rsid w:val="007F3E81"/>
    <w:rsid w:val="00806643"/>
    <w:rsid w:val="00811C8F"/>
    <w:rsid w:val="00850167"/>
    <w:rsid w:val="0085729E"/>
    <w:rsid w:val="0088552D"/>
    <w:rsid w:val="0089552B"/>
    <w:rsid w:val="008B2289"/>
    <w:rsid w:val="008F1A22"/>
    <w:rsid w:val="00922E54"/>
    <w:rsid w:val="00945BC4"/>
    <w:rsid w:val="00952599"/>
    <w:rsid w:val="009568D2"/>
    <w:rsid w:val="009643A1"/>
    <w:rsid w:val="00975F35"/>
    <w:rsid w:val="00981558"/>
    <w:rsid w:val="009A5673"/>
    <w:rsid w:val="00A31B1F"/>
    <w:rsid w:val="00A526BD"/>
    <w:rsid w:val="00A662C7"/>
    <w:rsid w:val="00A866CB"/>
    <w:rsid w:val="00A91F7A"/>
    <w:rsid w:val="00AB6E02"/>
    <w:rsid w:val="00AC4FD4"/>
    <w:rsid w:val="00B06C46"/>
    <w:rsid w:val="00B176BC"/>
    <w:rsid w:val="00B2721F"/>
    <w:rsid w:val="00B57E8E"/>
    <w:rsid w:val="00B607CD"/>
    <w:rsid w:val="00B659E7"/>
    <w:rsid w:val="00B74D82"/>
    <w:rsid w:val="00B84A56"/>
    <w:rsid w:val="00B92E57"/>
    <w:rsid w:val="00BB0CC2"/>
    <w:rsid w:val="00BB1444"/>
    <w:rsid w:val="00C14DFE"/>
    <w:rsid w:val="00C23385"/>
    <w:rsid w:val="00C74AA9"/>
    <w:rsid w:val="00C77488"/>
    <w:rsid w:val="00C9414D"/>
    <w:rsid w:val="00CB6CBE"/>
    <w:rsid w:val="00CE2B03"/>
    <w:rsid w:val="00D3181A"/>
    <w:rsid w:val="00D34D05"/>
    <w:rsid w:val="00D37C5B"/>
    <w:rsid w:val="00D53F67"/>
    <w:rsid w:val="00D632A2"/>
    <w:rsid w:val="00D637A5"/>
    <w:rsid w:val="00D91C6C"/>
    <w:rsid w:val="00DA3012"/>
    <w:rsid w:val="00DB17BF"/>
    <w:rsid w:val="00DE1CB4"/>
    <w:rsid w:val="00DE1F51"/>
    <w:rsid w:val="00E123EE"/>
    <w:rsid w:val="00E16562"/>
    <w:rsid w:val="00E53EA1"/>
    <w:rsid w:val="00E838DA"/>
    <w:rsid w:val="00E86853"/>
    <w:rsid w:val="00EA7122"/>
    <w:rsid w:val="00ED69C7"/>
    <w:rsid w:val="00F009F6"/>
    <w:rsid w:val="00F20E1B"/>
    <w:rsid w:val="00F338FA"/>
    <w:rsid w:val="00F518EE"/>
    <w:rsid w:val="00F97DCE"/>
    <w:rsid w:val="00FA4D86"/>
    <w:rsid w:val="00FB035B"/>
    <w:rsid w:val="00FC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7" type="connector" idref="#_x0000_s1033"/>
        <o:r id="V:Rule8" type="connector" idref="#_x0000_s1029"/>
        <o:r id="V:Rule9" type="connector" idref="#_x0000_s1030"/>
        <o:r id="V:Rule10" type="connector" idref="#_x0000_s1028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4A1C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96EA-4725-462E-B346-88B68A3F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ismail - [2010]</cp:lastModifiedBy>
  <cp:revision>7</cp:revision>
  <cp:lastPrinted>2014-11-25T13:51:00Z</cp:lastPrinted>
  <dcterms:created xsi:type="dcterms:W3CDTF">2014-02-13T12:54:00Z</dcterms:created>
  <dcterms:modified xsi:type="dcterms:W3CDTF">2014-11-28T14:25:00Z</dcterms:modified>
</cp:coreProperties>
</file>