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D2" w:rsidRDefault="000330D2" w:rsidP="000330D2">
      <w:pPr>
        <w:spacing w:after="0" w:line="240" w:lineRule="auto"/>
        <w:rPr>
          <w:rFonts w:ascii="Times New Roman" w:hAnsi="Times New Roman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528"/>
      </w:tblGrid>
      <w:tr w:rsidR="00E37687" w:rsidRPr="00F721B7" w:rsidTr="00F721B7">
        <w:tc>
          <w:tcPr>
            <w:tcW w:w="2660" w:type="dxa"/>
          </w:tcPr>
          <w:p w:rsidR="00E37687" w:rsidRPr="00F721B7" w:rsidRDefault="00E37687" w:rsidP="00F721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21B7">
              <w:rPr>
                <w:rFonts w:ascii="Arial" w:hAnsi="Arial" w:cs="Arial"/>
                <w:b/>
              </w:rPr>
              <w:t>Tujuan</w:t>
            </w:r>
          </w:p>
        </w:tc>
        <w:tc>
          <w:tcPr>
            <w:tcW w:w="5528" w:type="dxa"/>
          </w:tcPr>
          <w:p w:rsidR="00E37687" w:rsidRPr="00F721B7" w:rsidRDefault="00E37687" w:rsidP="002A0511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</w:rPr>
              <w:t>Prosedur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ini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ditetapkan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untuk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menjadi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acuan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dalam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pelaksanaan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penanganan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keluhan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pelanggan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terhadap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layanan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pada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lingkup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="008020B6" w:rsidRPr="00F721B7">
              <w:rPr>
                <w:rFonts w:ascii="Arial" w:hAnsi="Arial" w:cs="Arial"/>
                <w:lang w:val="id-ID"/>
              </w:rPr>
              <w:t>B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adan </w:t>
            </w:r>
            <w:r w:rsidR="008020B6" w:rsidRPr="00F721B7">
              <w:rPr>
                <w:rFonts w:ascii="Arial" w:hAnsi="Arial" w:cs="Arial"/>
                <w:lang w:val="id-ID"/>
              </w:rPr>
              <w:t>P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enjaminan </w:t>
            </w:r>
            <w:r w:rsidR="008020B6" w:rsidRPr="00F721B7">
              <w:rPr>
                <w:rFonts w:ascii="Arial" w:hAnsi="Arial" w:cs="Arial"/>
                <w:lang w:val="id-ID"/>
              </w:rPr>
              <w:t>M</w:t>
            </w:r>
            <w:r w:rsidR="004077A5" w:rsidRPr="00F721B7">
              <w:rPr>
                <w:rFonts w:ascii="Arial" w:hAnsi="Arial" w:cs="Arial"/>
                <w:lang w:val="id-ID"/>
              </w:rPr>
              <w:t>utu</w:t>
            </w:r>
            <w:r w:rsidR="008020B6" w:rsidRPr="00F721B7">
              <w:rPr>
                <w:rFonts w:ascii="Arial" w:hAnsi="Arial" w:cs="Arial"/>
                <w:lang w:val="id-ID"/>
              </w:rPr>
              <w:t xml:space="preserve"> U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niversitas </w:t>
            </w:r>
            <w:r w:rsidR="008020B6" w:rsidRPr="00F721B7">
              <w:rPr>
                <w:rFonts w:ascii="Arial" w:hAnsi="Arial" w:cs="Arial"/>
                <w:lang w:val="id-ID"/>
              </w:rPr>
              <w:t>P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embangunan </w:t>
            </w:r>
            <w:r w:rsidR="008020B6" w:rsidRPr="00F721B7">
              <w:rPr>
                <w:rFonts w:ascii="Arial" w:hAnsi="Arial" w:cs="Arial"/>
                <w:lang w:val="id-ID"/>
              </w:rPr>
              <w:t>N</w:t>
            </w:r>
            <w:r w:rsidR="004077A5" w:rsidRPr="00F721B7">
              <w:rPr>
                <w:rFonts w:ascii="Arial" w:hAnsi="Arial" w:cs="Arial"/>
                <w:lang w:val="id-ID"/>
              </w:rPr>
              <w:t>asional</w:t>
            </w:r>
            <w:r w:rsidR="008020B6" w:rsidRPr="00F721B7">
              <w:rPr>
                <w:rFonts w:ascii="Arial" w:hAnsi="Arial" w:cs="Arial"/>
                <w:lang w:val="id-ID"/>
              </w:rPr>
              <w:t xml:space="preserve"> </w:t>
            </w:r>
            <w:r w:rsidR="004077A5" w:rsidRPr="00F721B7">
              <w:rPr>
                <w:rFonts w:ascii="Arial" w:hAnsi="Arial" w:cs="Arial"/>
                <w:lang w:val="id-ID"/>
              </w:rPr>
              <w:t>“</w:t>
            </w:r>
            <w:r w:rsidR="008020B6" w:rsidRPr="00F721B7">
              <w:rPr>
                <w:rFonts w:ascii="Arial" w:hAnsi="Arial" w:cs="Arial"/>
                <w:lang w:val="id-ID"/>
              </w:rPr>
              <w:t>Veteran</w:t>
            </w:r>
            <w:r w:rsidR="004077A5" w:rsidRPr="00F721B7">
              <w:rPr>
                <w:rFonts w:ascii="Arial" w:hAnsi="Arial" w:cs="Arial"/>
                <w:lang w:val="id-ID"/>
              </w:rPr>
              <w:t>”</w:t>
            </w:r>
            <w:r w:rsidR="008020B6" w:rsidRPr="00F721B7">
              <w:rPr>
                <w:rFonts w:ascii="Arial" w:hAnsi="Arial" w:cs="Arial"/>
                <w:lang w:val="id-ID"/>
              </w:rPr>
              <w:t xml:space="preserve"> Yogyakarta</w:t>
            </w:r>
            <w:r w:rsidR="004077A5" w:rsidRPr="00F721B7">
              <w:rPr>
                <w:rFonts w:ascii="Arial" w:hAnsi="Arial" w:cs="Arial"/>
                <w:lang w:val="id-ID"/>
              </w:rPr>
              <w:t>.</w:t>
            </w:r>
          </w:p>
        </w:tc>
      </w:tr>
      <w:tr w:rsidR="00E37687" w:rsidRPr="00F721B7" w:rsidTr="00F721B7">
        <w:tc>
          <w:tcPr>
            <w:tcW w:w="2660" w:type="dxa"/>
          </w:tcPr>
          <w:p w:rsidR="00E37687" w:rsidRPr="00F721B7" w:rsidRDefault="00E37687" w:rsidP="00F721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21B7">
              <w:rPr>
                <w:rFonts w:ascii="Arial" w:hAnsi="Arial" w:cs="Arial"/>
                <w:b/>
              </w:rPr>
              <w:t>Ruang</w:t>
            </w:r>
            <w:r w:rsidR="004077A5" w:rsidRPr="00F721B7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  <w:b/>
              </w:rPr>
              <w:t>Lingkup</w:t>
            </w:r>
          </w:p>
        </w:tc>
        <w:tc>
          <w:tcPr>
            <w:tcW w:w="5528" w:type="dxa"/>
          </w:tcPr>
          <w:p w:rsidR="00E37687" w:rsidRPr="00F721B7" w:rsidRDefault="00E37687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Lingkup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prosedur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meliputi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rekap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keluhan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="004077A5" w:rsidRPr="00F721B7">
              <w:rPr>
                <w:rFonts w:ascii="Arial" w:hAnsi="Arial" w:cs="Arial"/>
              </w:rPr>
              <w:t>pelanggan, analisa</w:t>
            </w:r>
            <w:r w:rsidRPr="00F721B7">
              <w:rPr>
                <w:rFonts w:ascii="Arial" w:hAnsi="Arial" w:cs="Arial"/>
              </w:rPr>
              <w:t>,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usulan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tindakan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perbaikan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dan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pencegahan di lingkup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Badan Penjaminan Mutu Universitas Pembangunan Nasional “Veteran” Yogyakarta.</w:t>
            </w:r>
          </w:p>
        </w:tc>
      </w:tr>
      <w:tr w:rsidR="00E37687" w:rsidRPr="00F721B7" w:rsidTr="00F721B7">
        <w:tc>
          <w:tcPr>
            <w:tcW w:w="2660" w:type="dxa"/>
          </w:tcPr>
          <w:p w:rsidR="00E37687" w:rsidRPr="00F721B7" w:rsidRDefault="00E37687" w:rsidP="00F721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21B7">
              <w:rPr>
                <w:rFonts w:ascii="Arial" w:hAnsi="Arial" w:cs="Arial"/>
                <w:b/>
              </w:rPr>
              <w:t>Definisi/Penjelasan</w:t>
            </w:r>
          </w:p>
        </w:tc>
        <w:tc>
          <w:tcPr>
            <w:tcW w:w="5528" w:type="dxa"/>
          </w:tcPr>
          <w:p w:rsidR="00E37687" w:rsidRPr="00F721B7" w:rsidRDefault="00E37687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Media penyampaian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keluhan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pelanggan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meliputi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="00ED3FFD">
              <w:rPr>
                <w:rFonts w:ascii="Arial" w:hAnsi="Arial" w:cs="Arial"/>
              </w:rPr>
              <w:t>kotak saran, web</w:t>
            </w:r>
            <w:r w:rsidRPr="00F721B7">
              <w:rPr>
                <w:rFonts w:ascii="Arial" w:hAnsi="Arial" w:cs="Arial"/>
              </w:rPr>
              <w:t>site, hp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atau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sms gateway</w:t>
            </w:r>
          </w:p>
        </w:tc>
      </w:tr>
      <w:tr w:rsidR="00ED69C7" w:rsidRPr="00F721B7" w:rsidTr="00F721B7">
        <w:tc>
          <w:tcPr>
            <w:tcW w:w="2660" w:type="dxa"/>
          </w:tcPr>
          <w:p w:rsidR="00ED69C7" w:rsidRPr="00F721B7" w:rsidRDefault="00ED3FFD" w:rsidP="00F721B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  <w:r w:rsidR="00ED69C7" w:rsidRPr="00F721B7">
              <w:rPr>
                <w:rFonts w:ascii="Arial" w:hAnsi="Arial" w:cs="Arial"/>
                <w:b/>
              </w:rPr>
              <w:t>erensi</w:t>
            </w:r>
          </w:p>
        </w:tc>
        <w:tc>
          <w:tcPr>
            <w:tcW w:w="5528" w:type="dxa"/>
          </w:tcPr>
          <w:p w:rsidR="00ED69C7" w:rsidRDefault="00FB1C44" w:rsidP="002A0511">
            <w:pPr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lang w:val="sv-SE"/>
              </w:rPr>
            </w:pPr>
            <w:r w:rsidRPr="00F721B7">
              <w:rPr>
                <w:rFonts w:ascii="Arial" w:hAnsi="Arial" w:cs="Arial"/>
                <w:lang w:val="sv-SE"/>
              </w:rPr>
              <w:t>ISO 9001;2008 klausal</w:t>
            </w:r>
            <w:r w:rsidR="00A71C46" w:rsidRPr="00F721B7">
              <w:rPr>
                <w:rFonts w:ascii="Arial" w:hAnsi="Arial" w:cs="Arial"/>
                <w:lang w:val="sv-SE"/>
              </w:rPr>
              <w:t>7.2.</w:t>
            </w:r>
          </w:p>
          <w:p w:rsidR="00ED3FFD" w:rsidRDefault="00ED3FFD" w:rsidP="002A0511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12 Tahun 2012 tentang Pendidikan Tinggi;</w:t>
            </w:r>
          </w:p>
          <w:p w:rsidR="00ED3FFD" w:rsidRDefault="00ED3FFD" w:rsidP="002A0511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20 Tahun 2003 tentang Sistem Pendidikan Nasional;</w:t>
            </w:r>
          </w:p>
          <w:p w:rsidR="00ED3FFD" w:rsidRDefault="00ED3FFD" w:rsidP="002A0511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PERMENDIKNAS RI No. 19 Tahun 2005 tentang Standar Nasional Pendidikan;</w:t>
            </w:r>
          </w:p>
          <w:p w:rsidR="00ED3FFD" w:rsidRDefault="00ED3FFD" w:rsidP="002A0511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Departemen Pendidikan Nasional Dirjen Pendidikan Tinggi Indonesia :</w:t>
            </w:r>
            <w:r w:rsidR="00BB66D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”Sistem Penjaminan Mutu Perguruan Tinggi” Tahun 2010; </w:t>
            </w:r>
          </w:p>
          <w:p w:rsidR="00ED3FFD" w:rsidRPr="00F721B7" w:rsidRDefault="00ED3FFD" w:rsidP="002A0511">
            <w:pPr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Cs/>
              </w:rPr>
              <w:t>BAN PT Instrumen dan Pedoman Akreditasi Institusi Perguruan Tinggi (Buku I,II,III,IV,V,Vi,VII) Tahun 2011</w:t>
            </w:r>
          </w:p>
        </w:tc>
      </w:tr>
      <w:tr w:rsidR="00ED69C7" w:rsidRPr="00F721B7" w:rsidTr="00F721B7">
        <w:tc>
          <w:tcPr>
            <w:tcW w:w="2660" w:type="dxa"/>
          </w:tcPr>
          <w:p w:rsidR="00ED69C7" w:rsidRPr="00F721B7" w:rsidRDefault="00ED69C7" w:rsidP="00E82AC8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721B7">
              <w:rPr>
                <w:rFonts w:ascii="Arial" w:hAnsi="Arial" w:cs="Arial"/>
                <w:b/>
              </w:rPr>
              <w:t>Rekaman</w:t>
            </w:r>
            <w:r w:rsidR="004077A5" w:rsidRPr="00F721B7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  <w:b/>
              </w:rPr>
              <w:t>Mutu</w:t>
            </w:r>
          </w:p>
        </w:tc>
        <w:tc>
          <w:tcPr>
            <w:tcW w:w="5528" w:type="dxa"/>
          </w:tcPr>
          <w:p w:rsidR="00ED69C7" w:rsidRPr="00F721B7" w:rsidRDefault="005A1381" w:rsidP="00E82AC8">
            <w:pPr>
              <w:spacing w:after="0"/>
              <w:jc w:val="both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Form keluhan</w:t>
            </w:r>
            <w:r w:rsidR="004077A5"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pelanggan, PTPP,</w:t>
            </w:r>
          </w:p>
        </w:tc>
      </w:tr>
      <w:tr w:rsidR="00ED69C7" w:rsidRPr="00F721B7" w:rsidTr="00E82AC8">
        <w:trPr>
          <w:trHeight w:val="294"/>
        </w:trPr>
        <w:tc>
          <w:tcPr>
            <w:tcW w:w="2660" w:type="dxa"/>
          </w:tcPr>
          <w:p w:rsidR="00ED69C7" w:rsidRPr="00F721B7" w:rsidRDefault="00ED69C7" w:rsidP="00F721B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721B7">
              <w:rPr>
                <w:rFonts w:ascii="Arial" w:hAnsi="Arial" w:cs="Arial"/>
                <w:b/>
              </w:rPr>
              <w:t>Sasaran</w:t>
            </w:r>
            <w:r w:rsidR="004077A5" w:rsidRPr="00F721B7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  <w:b/>
              </w:rPr>
              <w:t>Kinerja</w:t>
            </w:r>
          </w:p>
        </w:tc>
        <w:tc>
          <w:tcPr>
            <w:tcW w:w="5528" w:type="dxa"/>
          </w:tcPr>
          <w:p w:rsidR="00ED69C7" w:rsidRPr="00F721B7" w:rsidRDefault="008020B6" w:rsidP="002A0511">
            <w:pPr>
              <w:spacing w:after="0"/>
              <w:ind w:left="55"/>
              <w:jc w:val="both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>Keluhan pelanggan dapat diselesaikan dengan efektif (tidak berulang)</w:t>
            </w:r>
          </w:p>
        </w:tc>
      </w:tr>
    </w:tbl>
    <w:p w:rsidR="00ED69C7" w:rsidRDefault="00ED69C7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val="id-ID" w:eastAsia="ar-SA"/>
        </w:rPr>
      </w:pPr>
    </w:p>
    <w:p w:rsidR="00F721B7" w:rsidRPr="00ED3FFD" w:rsidRDefault="00F721B7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eastAsia="ar-SA"/>
        </w:rPr>
      </w:pPr>
    </w:p>
    <w:tbl>
      <w:tblPr>
        <w:tblW w:w="8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2885"/>
        <w:gridCol w:w="1560"/>
        <w:gridCol w:w="1701"/>
        <w:gridCol w:w="1417"/>
      </w:tblGrid>
      <w:tr w:rsidR="004077A5" w:rsidRPr="00F721B7" w:rsidTr="00F721B7">
        <w:trPr>
          <w:trHeight w:val="333"/>
        </w:trPr>
        <w:tc>
          <w:tcPr>
            <w:tcW w:w="607" w:type="dxa"/>
            <w:shd w:val="clear" w:color="auto" w:fill="99FF99"/>
            <w:vAlign w:val="center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F721B7">
              <w:rPr>
                <w:rFonts w:ascii="Arial" w:hAnsi="Arial" w:cs="Arial"/>
                <w:b/>
                <w:lang w:val="fi-FI"/>
              </w:rPr>
              <w:t>No</w:t>
            </w:r>
            <w:r w:rsidRPr="00F721B7">
              <w:rPr>
                <w:rFonts w:ascii="Arial" w:hAnsi="Arial" w:cs="Arial"/>
                <w:b/>
                <w:lang w:val="id-ID"/>
              </w:rPr>
              <w:t>.</w:t>
            </w:r>
          </w:p>
        </w:tc>
        <w:tc>
          <w:tcPr>
            <w:tcW w:w="2885" w:type="dxa"/>
            <w:shd w:val="clear" w:color="auto" w:fill="99FF99"/>
            <w:vAlign w:val="center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F721B7">
              <w:rPr>
                <w:rFonts w:ascii="Arial" w:hAnsi="Arial" w:cs="Arial"/>
                <w:b/>
                <w:lang w:val="fi-FI"/>
              </w:rPr>
              <w:t>Aktifitas</w:t>
            </w:r>
          </w:p>
        </w:tc>
        <w:tc>
          <w:tcPr>
            <w:tcW w:w="1560" w:type="dxa"/>
            <w:shd w:val="clear" w:color="auto" w:fill="99FF99"/>
            <w:vAlign w:val="center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F721B7">
              <w:rPr>
                <w:rFonts w:ascii="Arial" w:hAnsi="Arial" w:cs="Arial"/>
                <w:b/>
                <w:lang w:val="fi-FI"/>
              </w:rPr>
              <w:t>Pelaksana</w:t>
            </w:r>
          </w:p>
        </w:tc>
        <w:tc>
          <w:tcPr>
            <w:tcW w:w="1701" w:type="dxa"/>
            <w:shd w:val="clear" w:color="auto" w:fill="99FF99"/>
            <w:vAlign w:val="center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F721B7">
              <w:rPr>
                <w:rFonts w:ascii="Arial" w:hAnsi="Arial" w:cs="Arial"/>
                <w:b/>
                <w:lang w:val="fi-FI"/>
              </w:rPr>
              <w:t>Penanggung Jawab</w:t>
            </w:r>
          </w:p>
        </w:tc>
        <w:tc>
          <w:tcPr>
            <w:tcW w:w="1417" w:type="dxa"/>
            <w:shd w:val="clear" w:color="auto" w:fill="99FF99"/>
            <w:vAlign w:val="center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F721B7">
              <w:rPr>
                <w:rFonts w:ascii="Arial" w:hAnsi="Arial" w:cs="Arial"/>
                <w:b/>
                <w:lang w:val="fi-FI"/>
              </w:rPr>
              <w:t>Rekaman Mutu</w:t>
            </w:r>
          </w:p>
        </w:tc>
      </w:tr>
      <w:tr w:rsidR="004077A5" w:rsidRPr="00F721B7" w:rsidTr="00E82AC8">
        <w:trPr>
          <w:trHeight w:val="446"/>
        </w:trPr>
        <w:tc>
          <w:tcPr>
            <w:tcW w:w="8170" w:type="dxa"/>
            <w:gridSpan w:val="5"/>
            <w:shd w:val="clear" w:color="auto" w:fill="C6D9F1" w:themeFill="text2" w:themeFillTint="33"/>
            <w:vAlign w:val="center"/>
          </w:tcPr>
          <w:p w:rsidR="004077A5" w:rsidRPr="00F721B7" w:rsidRDefault="004077A5" w:rsidP="00E82AC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9" w:hanging="425"/>
              <w:rPr>
                <w:rFonts w:ascii="Arial" w:hAnsi="Arial" w:cs="Arial"/>
                <w:b/>
                <w:sz w:val="22"/>
              </w:rPr>
            </w:pPr>
            <w:r w:rsidRPr="00F721B7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  <w:b/>
                <w:sz w:val="22"/>
              </w:rPr>
              <w:t>Identifikasi</w:t>
            </w:r>
            <w:r w:rsidRPr="00F721B7">
              <w:rPr>
                <w:rFonts w:ascii="Arial" w:hAnsi="Arial" w:cs="Arial"/>
                <w:b/>
                <w:sz w:val="22"/>
                <w:lang w:val="id-ID"/>
              </w:rPr>
              <w:t xml:space="preserve"> K</w:t>
            </w:r>
            <w:r w:rsidRPr="00F721B7">
              <w:rPr>
                <w:rFonts w:ascii="Arial" w:hAnsi="Arial" w:cs="Arial"/>
                <w:b/>
                <w:sz w:val="22"/>
              </w:rPr>
              <w:t>eluhan</w:t>
            </w:r>
          </w:p>
        </w:tc>
      </w:tr>
      <w:tr w:rsidR="004077A5" w:rsidRPr="00F721B7" w:rsidTr="00F721B7">
        <w:tc>
          <w:tcPr>
            <w:tcW w:w="607" w:type="dxa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</w:rPr>
              <w:t>1</w:t>
            </w:r>
            <w:r w:rsidRPr="00F721B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885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Mengidentifikasi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keluhan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pelanggan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melalui media yang telah</w:t>
            </w:r>
            <w:r w:rsidR="00ED3FFD">
              <w:rPr>
                <w:rFonts w:ascii="Arial" w:hAnsi="Arial" w:cs="Arial"/>
              </w:rPr>
              <w:t xml:space="preserve"> </w:t>
            </w:r>
            <w:r w:rsidRPr="00F721B7">
              <w:rPr>
                <w:rFonts w:ascii="Arial" w:hAnsi="Arial" w:cs="Arial"/>
              </w:rPr>
              <w:t>ditetapkan</w:t>
            </w:r>
          </w:p>
        </w:tc>
        <w:tc>
          <w:tcPr>
            <w:tcW w:w="1560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</w:rPr>
              <w:t>Staf</w:t>
            </w:r>
            <w:r w:rsidRPr="00F721B7">
              <w:rPr>
                <w:rFonts w:ascii="Arial" w:hAnsi="Arial" w:cs="Arial"/>
                <w:lang w:val="id-ID"/>
              </w:rPr>
              <w:t xml:space="preserve"> TU</w:t>
            </w:r>
          </w:p>
        </w:tc>
        <w:tc>
          <w:tcPr>
            <w:tcW w:w="1701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>Kasubag TU</w:t>
            </w:r>
          </w:p>
        </w:tc>
        <w:tc>
          <w:tcPr>
            <w:tcW w:w="1417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Form Keluhan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pelanggan</w:t>
            </w:r>
          </w:p>
        </w:tc>
      </w:tr>
      <w:tr w:rsidR="004077A5" w:rsidRPr="00F721B7" w:rsidTr="00F721B7">
        <w:tc>
          <w:tcPr>
            <w:tcW w:w="607" w:type="dxa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</w:rPr>
              <w:lastRenderedPageBreak/>
              <w:t>2</w:t>
            </w:r>
            <w:r w:rsidRPr="00F721B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885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Mencatat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dalam register atau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rekap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keluhan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pelanggan</w:t>
            </w:r>
          </w:p>
        </w:tc>
        <w:tc>
          <w:tcPr>
            <w:tcW w:w="1560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Staf TU</w:t>
            </w:r>
          </w:p>
        </w:tc>
        <w:tc>
          <w:tcPr>
            <w:tcW w:w="1701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Kasubag TU</w:t>
            </w:r>
          </w:p>
        </w:tc>
        <w:tc>
          <w:tcPr>
            <w:tcW w:w="1417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Register keluhan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pelanggan</w:t>
            </w:r>
          </w:p>
        </w:tc>
      </w:tr>
      <w:tr w:rsidR="004077A5" w:rsidRPr="00F721B7" w:rsidTr="00F721B7">
        <w:tc>
          <w:tcPr>
            <w:tcW w:w="607" w:type="dxa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</w:rPr>
              <w:t>3</w:t>
            </w:r>
            <w:r w:rsidRPr="00F721B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885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Mengidentifikasi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jenis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keluhan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dan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layanan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terkait</w:t>
            </w:r>
          </w:p>
        </w:tc>
        <w:tc>
          <w:tcPr>
            <w:tcW w:w="1560" w:type="dxa"/>
            <w:shd w:val="clear" w:color="auto" w:fill="auto"/>
          </w:tcPr>
          <w:p w:rsidR="004077A5" w:rsidRPr="00F721B7" w:rsidRDefault="004077A5" w:rsidP="00F721B7">
            <w:pPr>
              <w:spacing w:after="0" w:line="240" w:lineRule="auto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Staf TU</w:t>
            </w:r>
          </w:p>
        </w:tc>
        <w:tc>
          <w:tcPr>
            <w:tcW w:w="1701" w:type="dxa"/>
            <w:shd w:val="clear" w:color="auto" w:fill="auto"/>
          </w:tcPr>
          <w:p w:rsidR="004077A5" w:rsidRPr="00F721B7" w:rsidRDefault="004077A5" w:rsidP="00F721B7">
            <w:pPr>
              <w:spacing w:after="0" w:line="240" w:lineRule="auto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Kasubag TU</w:t>
            </w:r>
          </w:p>
        </w:tc>
        <w:tc>
          <w:tcPr>
            <w:tcW w:w="1417" w:type="dxa"/>
          </w:tcPr>
          <w:p w:rsidR="004077A5" w:rsidRPr="00F721B7" w:rsidRDefault="004077A5" w:rsidP="00F721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77A5" w:rsidRPr="00F721B7" w:rsidTr="00E82AC8">
        <w:trPr>
          <w:trHeight w:val="395"/>
        </w:trPr>
        <w:tc>
          <w:tcPr>
            <w:tcW w:w="8170" w:type="dxa"/>
            <w:gridSpan w:val="5"/>
            <w:shd w:val="clear" w:color="auto" w:fill="C6D9F1" w:themeFill="text2" w:themeFillTint="33"/>
            <w:vAlign w:val="center"/>
          </w:tcPr>
          <w:p w:rsidR="004077A5" w:rsidRPr="00F721B7" w:rsidRDefault="004077A5" w:rsidP="00E82AC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08" w:hanging="408"/>
              <w:rPr>
                <w:rFonts w:ascii="Arial" w:hAnsi="Arial" w:cs="Arial"/>
                <w:b/>
                <w:sz w:val="22"/>
              </w:rPr>
            </w:pPr>
            <w:r w:rsidRPr="00F721B7">
              <w:rPr>
                <w:rFonts w:ascii="Arial" w:hAnsi="Arial" w:cs="Arial"/>
                <w:b/>
                <w:sz w:val="22"/>
              </w:rPr>
              <w:t>Analisa Data</w:t>
            </w:r>
          </w:p>
        </w:tc>
      </w:tr>
      <w:tr w:rsidR="004077A5" w:rsidRPr="00F721B7" w:rsidTr="00F721B7">
        <w:tc>
          <w:tcPr>
            <w:tcW w:w="607" w:type="dxa"/>
            <w:shd w:val="clear" w:color="auto" w:fill="auto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2885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Membuat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rekap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keluhan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pelanggan</w:t>
            </w:r>
          </w:p>
        </w:tc>
        <w:tc>
          <w:tcPr>
            <w:tcW w:w="1560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>Kasubag TU</w:t>
            </w:r>
          </w:p>
        </w:tc>
        <w:tc>
          <w:tcPr>
            <w:tcW w:w="1701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 xml:space="preserve">Sekretaris </w:t>
            </w:r>
          </w:p>
        </w:tc>
        <w:tc>
          <w:tcPr>
            <w:tcW w:w="1417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</w:p>
        </w:tc>
      </w:tr>
      <w:tr w:rsidR="004077A5" w:rsidRPr="00F721B7" w:rsidTr="00F721B7">
        <w:tc>
          <w:tcPr>
            <w:tcW w:w="607" w:type="dxa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2885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Melakukan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pengolahan data keluhan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pelanggan</w:t>
            </w:r>
          </w:p>
        </w:tc>
        <w:tc>
          <w:tcPr>
            <w:tcW w:w="1560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Kasubag TU</w:t>
            </w:r>
          </w:p>
        </w:tc>
        <w:tc>
          <w:tcPr>
            <w:tcW w:w="1701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Sekretaris</w:t>
            </w:r>
          </w:p>
        </w:tc>
        <w:tc>
          <w:tcPr>
            <w:tcW w:w="1417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</w:p>
        </w:tc>
      </w:tr>
      <w:tr w:rsidR="004077A5" w:rsidRPr="00F721B7" w:rsidTr="00F721B7">
        <w:tc>
          <w:tcPr>
            <w:tcW w:w="607" w:type="dxa"/>
            <w:shd w:val="clear" w:color="auto" w:fill="auto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2885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Mengidentifikasi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jenis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keluhan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pelanggan yang s</w:t>
            </w:r>
            <w:r w:rsidRPr="00F721B7">
              <w:rPr>
                <w:rFonts w:ascii="Arial" w:hAnsi="Arial" w:cs="Arial"/>
                <w:lang w:val="id-ID"/>
              </w:rPr>
              <w:t>e</w:t>
            </w:r>
            <w:r w:rsidRPr="00F721B7">
              <w:rPr>
                <w:rFonts w:ascii="Arial" w:hAnsi="Arial" w:cs="Arial"/>
              </w:rPr>
              <w:t>ring disampaikan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pelanggan</w:t>
            </w:r>
          </w:p>
        </w:tc>
        <w:tc>
          <w:tcPr>
            <w:tcW w:w="1560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Kasubag TU</w:t>
            </w:r>
          </w:p>
        </w:tc>
        <w:tc>
          <w:tcPr>
            <w:tcW w:w="1701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Sekretaris</w:t>
            </w:r>
          </w:p>
        </w:tc>
        <w:tc>
          <w:tcPr>
            <w:tcW w:w="1417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</w:p>
        </w:tc>
      </w:tr>
      <w:tr w:rsidR="004077A5" w:rsidRPr="00F721B7" w:rsidTr="00E82AC8">
        <w:trPr>
          <w:trHeight w:val="368"/>
        </w:trPr>
        <w:tc>
          <w:tcPr>
            <w:tcW w:w="8170" w:type="dxa"/>
            <w:gridSpan w:val="5"/>
            <w:shd w:val="clear" w:color="auto" w:fill="C6D9F1" w:themeFill="text2" w:themeFillTint="33"/>
            <w:vAlign w:val="center"/>
          </w:tcPr>
          <w:p w:rsidR="004077A5" w:rsidRPr="00F721B7" w:rsidRDefault="004077A5" w:rsidP="00E82AC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08" w:hanging="408"/>
              <w:rPr>
                <w:rFonts w:ascii="Arial" w:hAnsi="Arial" w:cs="Arial"/>
                <w:b/>
                <w:sz w:val="22"/>
              </w:rPr>
            </w:pPr>
            <w:r w:rsidRPr="00F721B7">
              <w:rPr>
                <w:rFonts w:ascii="Arial" w:hAnsi="Arial" w:cs="Arial"/>
                <w:b/>
                <w:sz w:val="22"/>
              </w:rPr>
              <w:t>Tindakan</w:t>
            </w:r>
            <w:r w:rsidRPr="00F721B7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  <w:b/>
                <w:sz w:val="22"/>
              </w:rPr>
              <w:t>Perbaikan</w:t>
            </w:r>
            <w:r w:rsidRPr="00F721B7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  <w:b/>
                <w:sz w:val="22"/>
              </w:rPr>
              <w:t>dan</w:t>
            </w:r>
            <w:r w:rsidRPr="00F721B7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  <w:b/>
                <w:sz w:val="22"/>
              </w:rPr>
              <w:t>Pencegahan</w:t>
            </w:r>
          </w:p>
        </w:tc>
      </w:tr>
      <w:tr w:rsidR="004077A5" w:rsidRPr="00F721B7" w:rsidTr="00F721B7">
        <w:tc>
          <w:tcPr>
            <w:tcW w:w="607" w:type="dxa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2885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Menyampaikan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dalam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rapat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tinjauan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manajemen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atau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rapat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koordinasi, perihal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hasil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analisa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pengolahan data</w:t>
            </w:r>
          </w:p>
        </w:tc>
        <w:tc>
          <w:tcPr>
            <w:tcW w:w="1560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>Sekretaris</w:t>
            </w:r>
          </w:p>
        </w:tc>
        <w:tc>
          <w:tcPr>
            <w:tcW w:w="1701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417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Notulen</w:t>
            </w:r>
          </w:p>
        </w:tc>
      </w:tr>
      <w:tr w:rsidR="004077A5" w:rsidRPr="00F721B7" w:rsidTr="00F721B7">
        <w:tc>
          <w:tcPr>
            <w:tcW w:w="607" w:type="dxa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2885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Menyampaikan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tindakan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perbaikan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dan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pencegahan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terkait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dimensi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pelayanan</w:t>
            </w:r>
          </w:p>
        </w:tc>
        <w:tc>
          <w:tcPr>
            <w:tcW w:w="1560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>Kabid/Kapus/Kasubag TU/ Sekretaris</w:t>
            </w:r>
          </w:p>
        </w:tc>
        <w:tc>
          <w:tcPr>
            <w:tcW w:w="1701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417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PTPP</w:t>
            </w:r>
          </w:p>
        </w:tc>
      </w:tr>
      <w:tr w:rsidR="004077A5" w:rsidRPr="00F721B7" w:rsidTr="00F721B7">
        <w:tc>
          <w:tcPr>
            <w:tcW w:w="607" w:type="dxa"/>
          </w:tcPr>
          <w:p w:rsidR="004077A5" w:rsidRPr="00F721B7" w:rsidRDefault="004077A5" w:rsidP="00F721B7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2885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Melakukan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tindakan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perbaikan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dan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evaluasi</w:t>
            </w:r>
            <w:r w:rsidRPr="00F721B7">
              <w:rPr>
                <w:rFonts w:ascii="Arial" w:hAnsi="Arial" w:cs="Arial"/>
                <w:lang w:val="id-ID"/>
              </w:rPr>
              <w:t xml:space="preserve"> </w:t>
            </w:r>
            <w:r w:rsidRPr="00F721B7">
              <w:rPr>
                <w:rFonts w:ascii="Arial" w:hAnsi="Arial" w:cs="Arial"/>
              </w:rPr>
              <w:t>efektifitasnya</w:t>
            </w:r>
          </w:p>
        </w:tc>
        <w:tc>
          <w:tcPr>
            <w:tcW w:w="1560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  <w:lang w:val="id-ID"/>
              </w:rPr>
            </w:pPr>
            <w:r w:rsidRPr="00F721B7">
              <w:rPr>
                <w:rFonts w:ascii="Arial" w:hAnsi="Arial" w:cs="Arial"/>
              </w:rPr>
              <w:t>Kabid/Kapus/</w:t>
            </w:r>
            <w:bookmarkStart w:id="0" w:name="_GoBack"/>
            <w:bookmarkEnd w:id="0"/>
            <w:r w:rsidRPr="00F721B7">
              <w:rPr>
                <w:rFonts w:ascii="Arial" w:hAnsi="Arial" w:cs="Arial"/>
              </w:rPr>
              <w:t>Kasubag TU/ Sekretaris</w:t>
            </w:r>
          </w:p>
        </w:tc>
        <w:tc>
          <w:tcPr>
            <w:tcW w:w="1701" w:type="dxa"/>
            <w:shd w:val="clear" w:color="auto" w:fill="auto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  <w:r w:rsidRPr="00F721B7">
              <w:rPr>
                <w:rFonts w:ascii="Arial" w:hAnsi="Arial" w:cs="Arial"/>
              </w:rPr>
              <w:t>Kepala BPM</w:t>
            </w:r>
          </w:p>
        </w:tc>
        <w:tc>
          <w:tcPr>
            <w:tcW w:w="1417" w:type="dxa"/>
          </w:tcPr>
          <w:p w:rsidR="004077A5" w:rsidRPr="00F721B7" w:rsidRDefault="004077A5" w:rsidP="002A051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077A5" w:rsidRDefault="004077A5" w:rsidP="004077A5">
      <w:pPr>
        <w:jc w:val="both"/>
        <w:rPr>
          <w:rFonts w:ascii="Times New Roman" w:hAnsi="Times New Roman"/>
        </w:rPr>
      </w:pPr>
    </w:p>
    <w:p w:rsidR="00AB5335" w:rsidRPr="00AB5335" w:rsidRDefault="00AB5335" w:rsidP="004077A5">
      <w:pPr>
        <w:jc w:val="both"/>
        <w:rPr>
          <w:rFonts w:ascii="Arial" w:hAnsi="Arial" w:cs="Arial"/>
          <w:b/>
        </w:rPr>
      </w:pPr>
      <w:r w:rsidRPr="00AB5335">
        <w:rPr>
          <w:rFonts w:ascii="Arial" w:hAnsi="Arial" w:cs="Arial"/>
          <w:b/>
        </w:rPr>
        <w:t>Diagram Alir Penanganan Keluhan Pelanggan</w:t>
      </w:r>
    </w:p>
    <w:tbl>
      <w:tblPr>
        <w:tblStyle w:val="TableGrid"/>
        <w:tblW w:w="8330" w:type="dxa"/>
        <w:tblLook w:val="04A0"/>
      </w:tblPr>
      <w:tblGrid>
        <w:gridCol w:w="613"/>
        <w:gridCol w:w="2472"/>
        <w:gridCol w:w="2410"/>
        <w:gridCol w:w="1701"/>
        <w:gridCol w:w="1134"/>
      </w:tblGrid>
      <w:tr w:rsidR="00AB5335" w:rsidTr="00620CB4">
        <w:trPr>
          <w:trHeight w:val="480"/>
        </w:trPr>
        <w:tc>
          <w:tcPr>
            <w:tcW w:w="613" w:type="dxa"/>
            <w:vAlign w:val="center"/>
          </w:tcPr>
          <w:p w:rsidR="00AB5335" w:rsidRPr="00784D6A" w:rsidRDefault="00AB5335" w:rsidP="00AB5335">
            <w:pPr>
              <w:jc w:val="center"/>
              <w:rPr>
                <w:b/>
              </w:rPr>
            </w:pPr>
            <w:r w:rsidRPr="00784D6A">
              <w:rPr>
                <w:b/>
              </w:rPr>
              <w:t>No.</w:t>
            </w:r>
          </w:p>
        </w:tc>
        <w:tc>
          <w:tcPr>
            <w:tcW w:w="2472" w:type="dxa"/>
            <w:vAlign w:val="center"/>
          </w:tcPr>
          <w:p w:rsidR="00AB5335" w:rsidRPr="00784D6A" w:rsidRDefault="00AB5335" w:rsidP="00AB5335">
            <w:pPr>
              <w:jc w:val="center"/>
              <w:rPr>
                <w:b/>
              </w:rPr>
            </w:pPr>
            <w:r w:rsidRPr="00784D6A">
              <w:rPr>
                <w:b/>
              </w:rPr>
              <w:t>Diagram Alir</w:t>
            </w:r>
          </w:p>
        </w:tc>
        <w:tc>
          <w:tcPr>
            <w:tcW w:w="2410" w:type="dxa"/>
            <w:vAlign w:val="center"/>
          </w:tcPr>
          <w:p w:rsidR="00AB5335" w:rsidRPr="00784D6A" w:rsidRDefault="00AB5335" w:rsidP="00AB5335">
            <w:pPr>
              <w:jc w:val="center"/>
              <w:rPr>
                <w:b/>
              </w:rPr>
            </w:pPr>
            <w:r w:rsidRPr="00784D6A">
              <w:rPr>
                <w:b/>
              </w:rPr>
              <w:t>Deskripsi</w:t>
            </w:r>
          </w:p>
        </w:tc>
        <w:tc>
          <w:tcPr>
            <w:tcW w:w="1701" w:type="dxa"/>
            <w:vAlign w:val="center"/>
          </w:tcPr>
          <w:p w:rsidR="00AB5335" w:rsidRPr="00784D6A" w:rsidRDefault="00AB5335" w:rsidP="00AB5335">
            <w:pPr>
              <w:jc w:val="center"/>
              <w:rPr>
                <w:b/>
              </w:rPr>
            </w:pPr>
            <w:r w:rsidRPr="00784D6A">
              <w:rPr>
                <w:b/>
              </w:rPr>
              <w:t>Doc Terkait</w:t>
            </w:r>
          </w:p>
        </w:tc>
        <w:tc>
          <w:tcPr>
            <w:tcW w:w="1134" w:type="dxa"/>
            <w:vAlign w:val="center"/>
          </w:tcPr>
          <w:p w:rsidR="00AB5335" w:rsidRPr="00784D6A" w:rsidRDefault="00AB5335" w:rsidP="00AB5335">
            <w:pPr>
              <w:jc w:val="center"/>
              <w:rPr>
                <w:b/>
              </w:rPr>
            </w:pPr>
            <w:r w:rsidRPr="00784D6A">
              <w:rPr>
                <w:b/>
              </w:rPr>
              <w:t>PIC</w:t>
            </w:r>
          </w:p>
        </w:tc>
      </w:tr>
      <w:tr w:rsidR="00AB5335" w:rsidTr="00620CB4">
        <w:tc>
          <w:tcPr>
            <w:tcW w:w="613" w:type="dxa"/>
          </w:tcPr>
          <w:p w:rsidR="00AB5335" w:rsidRDefault="00AB5335" w:rsidP="00AB5335">
            <w:pPr>
              <w:jc w:val="center"/>
            </w:pPr>
            <w:r>
              <w:t>1.</w:t>
            </w:r>
          </w:p>
        </w:tc>
        <w:tc>
          <w:tcPr>
            <w:tcW w:w="2472" w:type="dxa"/>
          </w:tcPr>
          <w:p w:rsidR="00AB5335" w:rsidRDefault="003830E0" w:rsidP="00AB5335">
            <w:r>
              <w:rPr>
                <w:noProof/>
              </w:rPr>
              <w:pict>
                <v:oval id="_x0000_s1026" style="position:absolute;margin-left:2.6pt;margin-top:10pt;width:97.1pt;height:33.7pt;z-index:251652608;mso-position-horizontal-relative:text;mso-position-vertical-relative:text;v-text-anchor:middle">
                  <v:textbox>
                    <w:txbxContent>
                      <w:p w:rsidR="00AB5335" w:rsidRPr="00784D6A" w:rsidRDefault="00AB5335" w:rsidP="00F71230">
                        <w:pPr>
                          <w:spacing w:after="0" w:line="240" w:lineRule="auto"/>
                          <w:jc w:val="center"/>
                        </w:pPr>
                        <w: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AB5335" w:rsidRDefault="00AB5335" w:rsidP="00AB5335"/>
          <w:p w:rsidR="00AB5335" w:rsidRDefault="00AB5335" w:rsidP="00AB5335"/>
          <w:p w:rsidR="00AB5335" w:rsidRDefault="003830E0" w:rsidP="00AB5335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3.2pt;margin-top:4.15pt;width:.1pt;height:35.65pt;z-index:251654656" o:connectortype="straight">
                  <v:stroke endarrow="block"/>
                </v:shape>
              </w:pict>
            </w:r>
          </w:p>
          <w:p w:rsidR="00AB5335" w:rsidRDefault="00AB5335" w:rsidP="00AB5335"/>
        </w:tc>
        <w:tc>
          <w:tcPr>
            <w:tcW w:w="2410" w:type="dxa"/>
          </w:tcPr>
          <w:p w:rsidR="00AB5335" w:rsidRDefault="00AB5335" w:rsidP="00AB5335"/>
        </w:tc>
        <w:tc>
          <w:tcPr>
            <w:tcW w:w="1701" w:type="dxa"/>
          </w:tcPr>
          <w:p w:rsidR="00AB5335" w:rsidRDefault="00AB5335" w:rsidP="00AB5335"/>
        </w:tc>
        <w:tc>
          <w:tcPr>
            <w:tcW w:w="1134" w:type="dxa"/>
          </w:tcPr>
          <w:p w:rsidR="00AB5335" w:rsidRDefault="00AB5335" w:rsidP="00AB5335"/>
        </w:tc>
      </w:tr>
      <w:tr w:rsidR="00AB5335" w:rsidTr="00620CB4">
        <w:tc>
          <w:tcPr>
            <w:tcW w:w="613" w:type="dxa"/>
          </w:tcPr>
          <w:p w:rsidR="00AB5335" w:rsidRDefault="00AB5335" w:rsidP="00AB5335">
            <w:pPr>
              <w:jc w:val="center"/>
            </w:pPr>
            <w:r>
              <w:t>2.</w:t>
            </w:r>
          </w:p>
        </w:tc>
        <w:tc>
          <w:tcPr>
            <w:tcW w:w="2472" w:type="dxa"/>
          </w:tcPr>
          <w:p w:rsidR="00AB5335" w:rsidRDefault="00AB5335" w:rsidP="00AB5335"/>
          <w:p w:rsidR="00AB5335" w:rsidRDefault="003830E0" w:rsidP="00AB5335">
            <w:r>
              <w:rPr>
                <w:noProof/>
              </w:rPr>
              <w:pict>
                <v:rect id="_x0000_s1027" style="position:absolute;margin-left:7pt;margin-top:.85pt;width:92.7pt;height:40.1pt;z-index:251653632;v-text-anchor:middle">
                  <v:textbox>
                    <w:txbxContent>
                      <w:p w:rsidR="00AB5335" w:rsidRPr="00784D6A" w:rsidRDefault="00AB5335" w:rsidP="00F71230">
                        <w:pPr>
                          <w:spacing w:after="0" w:line="240" w:lineRule="auto"/>
                          <w:jc w:val="center"/>
                        </w:pPr>
                        <w:r>
                          <w:t>Identifikasi Keluhan</w:t>
                        </w:r>
                      </w:p>
                    </w:txbxContent>
                  </v:textbox>
                </v:rect>
              </w:pict>
            </w:r>
          </w:p>
          <w:p w:rsidR="00AB5335" w:rsidRDefault="00AB5335" w:rsidP="00AB5335"/>
          <w:p w:rsidR="00AB5335" w:rsidRDefault="00AB5335" w:rsidP="00AB5335"/>
          <w:p w:rsidR="00AB5335" w:rsidRDefault="003830E0" w:rsidP="00AB5335">
            <w:r>
              <w:rPr>
                <w:noProof/>
              </w:rPr>
              <w:pict>
                <v:shape id="_x0000_s1039" type="#_x0000_t32" style="position:absolute;margin-left:53.2pt;margin-top:.65pt;width:.1pt;height:15.5pt;z-index:251663872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AB5335" w:rsidRPr="00620CB4" w:rsidRDefault="00620CB4" w:rsidP="002A0511">
            <w:pPr>
              <w:pStyle w:val="ListParagraph"/>
              <w:widowControl/>
              <w:numPr>
                <w:ilvl w:val="0"/>
                <w:numId w:val="37"/>
              </w:numPr>
              <w:spacing w:line="276" w:lineRule="auto"/>
              <w:ind w:left="281" w:hanging="281"/>
              <w:rPr>
                <w:sz w:val="22"/>
              </w:rPr>
            </w:pPr>
            <w:r w:rsidRPr="00620CB4">
              <w:rPr>
                <w:sz w:val="22"/>
              </w:rPr>
              <w:t>Mengindentifikasi keluhan pelanggan melalui media yang telah ditetapkan</w:t>
            </w:r>
          </w:p>
          <w:p w:rsidR="00AB5335" w:rsidRPr="00620CB4" w:rsidRDefault="003830E0" w:rsidP="002A0511">
            <w:pPr>
              <w:pStyle w:val="ListParagraph"/>
              <w:widowControl/>
              <w:numPr>
                <w:ilvl w:val="0"/>
                <w:numId w:val="37"/>
              </w:numPr>
              <w:spacing w:line="276" w:lineRule="auto"/>
              <w:ind w:left="281" w:hanging="281"/>
              <w:rPr>
                <w:sz w:val="22"/>
              </w:rPr>
            </w:pPr>
            <w:r>
              <w:rPr>
                <w:noProof/>
                <w:sz w:val="22"/>
                <w:lang w:eastAsia="en-US"/>
              </w:rPr>
              <w:lastRenderedPageBreak/>
              <w:pict>
                <v:shape id="_x0000_s1040" type="#_x0000_t32" style="position:absolute;left:0;text-align:left;margin-left:-70.4pt;margin-top:.4pt;width:.75pt;height:120.4pt;z-index:251664896" o:connectortype="straight">
                  <v:stroke endarrow="block"/>
                </v:shape>
              </w:pict>
            </w:r>
            <w:r w:rsidR="00620CB4" w:rsidRPr="00620CB4">
              <w:rPr>
                <w:noProof/>
                <w:sz w:val="22"/>
              </w:rPr>
              <w:t>mencatat dalam register atau rekap keluhan pelanggan</w:t>
            </w:r>
          </w:p>
          <w:p w:rsidR="00AB5335" w:rsidRPr="00620CB4" w:rsidRDefault="00620CB4" w:rsidP="002A0511">
            <w:pPr>
              <w:pStyle w:val="ListParagraph"/>
              <w:widowControl/>
              <w:numPr>
                <w:ilvl w:val="0"/>
                <w:numId w:val="37"/>
              </w:numPr>
              <w:spacing w:line="276" w:lineRule="auto"/>
              <w:ind w:left="281" w:hanging="281"/>
            </w:pPr>
            <w:r w:rsidRPr="00620CB4">
              <w:rPr>
                <w:sz w:val="22"/>
              </w:rPr>
              <w:t>mengindentifikai jenis keluhan dan layanan terkait</w:t>
            </w:r>
          </w:p>
          <w:p w:rsidR="00620CB4" w:rsidRPr="00496FD6" w:rsidRDefault="00620CB4" w:rsidP="002A0511">
            <w:pPr>
              <w:spacing w:line="276" w:lineRule="auto"/>
            </w:pPr>
          </w:p>
        </w:tc>
        <w:tc>
          <w:tcPr>
            <w:tcW w:w="1701" w:type="dxa"/>
          </w:tcPr>
          <w:p w:rsidR="00AB5335" w:rsidRDefault="00620CB4" w:rsidP="002A0511">
            <w:pPr>
              <w:spacing w:line="276" w:lineRule="auto"/>
            </w:pPr>
            <w:r>
              <w:lastRenderedPageBreak/>
              <w:t>Form Keluhan Pelanggan</w:t>
            </w:r>
          </w:p>
          <w:p w:rsidR="00620CB4" w:rsidRDefault="00620CB4" w:rsidP="002A0511">
            <w:pPr>
              <w:spacing w:line="276" w:lineRule="auto"/>
            </w:pPr>
          </w:p>
          <w:p w:rsidR="00620CB4" w:rsidRDefault="00620CB4" w:rsidP="002A0511">
            <w:pPr>
              <w:spacing w:line="276" w:lineRule="auto"/>
            </w:pPr>
          </w:p>
          <w:p w:rsidR="00620CB4" w:rsidRDefault="00620CB4" w:rsidP="002A0511">
            <w:pPr>
              <w:spacing w:line="276" w:lineRule="auto"/>
            </w:pPr>
            <w:r>
              <w:lastRenderedPageBreak/>
              <w:t>Reguster Keluhan Pelanggan</w:t>
            </w:r>
          </w:p>
          <w:p w:rsidR="00620CB4" w:rsidRDefault="00620CB4" w:rsidP="002A0511">
            <w:pPr>
              <w:spacing w:line="276" w:lineRule="auto"/>
            </w:pPr>
          </w:p>
          <w:p w:rsidR="00620CB4" w:rsidRPr="00496FD6" w:rsidRDefault="00620CB4" w:rsidP="002A0511">
            <w:pPr>
              <w:spacing w:line="276" w:lineRule="auto"/>
            </w:pPr>
          </w:p>
        </w:tc>
        <w:tc>
          <w:tcPr>
            <w:tcW w:w="1134" w:type="dxa"/>
          </w:tcPr>
          <w:p w:rsidR="00AB5335" w:rsidRPr="005649FB" w:rsidRDefault="00620CB4" w:rsidP="002A0511">
            <w:pPr>
              <w:spacing w:line="276" w:lineRule="auto"/>
              <w:rPr>
                <w:sz w:val="20"/>
                <w:szCs w:val="20"/>
              </w:rPr>
            </w:pPr>
            <w:r w:rsidRPr="005649FB">
              <w:rPr>
                <w:sz w:val="20"/>
                <w:szCs w:val="20"/>
              </w:rPr>
              <w:lastRenderedPageBreak/>
              <w:t>Kasubag TU</w:t>
            </w:r>
          </w:p>
          <w:p w:rsidR="00620CB4" w:rsidRPr="005649FB" w:rsidRDefault="00620CB4" w:rsidP="002A0511">
            <w:pPr>
              <w:spacing w:line="276" w:lineRule="auto"/>
              <w:rPr>
                <w:sz w:val="20"/>
                <w:szCs w:val="20"/>
              </w:rPr>
            </w:pPr>
          </w:p>
          <w:p w:rsidR="00620CB4" w:rsidRDefault="00620CB4" w:rsidP="002A0511">
            <w:pPr>
              <w:spacing w:line="276" w:lineRule="auto"/>
              <w:rPr>
                <w:sz w:val="20"/>
                <w:szCs w:val="20"/>
              </w:rPr>
            </w:pPr>
          </w:p>
          <w:p w:rsidR="002A0511" w:rsidRPr="005649FB" w:rsidRDefault="002A0511" w:rsidP="002A0511">
            <w:pPr>
              <w:spacing w:line="276" w:lineRule="auto"/>
              <w:rPr>
                <w:sz w:val="20"/>
                <w:szCs w:val="20"/>
              </w:rPr>
            </w:pPr>
          </w:p>
          <w:p w:rsidR="00620CB4" w:rsidRPr="005649FB" w:rsidRDefault="00620CB4" w:rsidP="002A0511">
            <w:pPr>
              <w:spacing w:line="276" w:lineRule="auto"/>
              <w:rPr>
                <w:sz w:val="20"/>
                <w:szCs w:val="20"/>
              </w:rPr>
            </w:pPr>
            <w:r w:rsidRPr="005649FB">
              <w:rPr>
                <w:sz w:val="20"/>
                <w:szCs w:val="20"/>
              </w:rPr>
              <w:lastRenderedPageBreak/>
              <w:t>Kasubag TU</w:t>
            </w:r>
          </w:p>
          <w:p w:rsidR="00620CB4" w:rsidRPr="005649FB" w:rsidRDefault="00620CB4" w:rsidP="002A0511">
            <w:pPr>
              <w:spacing w:line="276" w:lineRule="auto"/>
              <w:rPr>
                <w:sz w:val="20"/>
                <w:szCs w:val="20"/>
              </w:rPr>
            </w:pPr>
          </w:p>
          <w:p w:rsidR="00620CB4" w:rsidRPr="005649FB" w:rsidRDefault="00620CB4" w:rsidP="002A0511">
            <w:pPr>
              <w:spacing w:line="276" w:lineRule="auto"/>
              <w:rPr>
                <w:sz w:val="20"/>
                <w:szCs w:val="20"/>
              </w:rPr>
            </w:pPr>
            <w:r w:rsidRPr="005649FB">
              <w:rPr>
                <w:sz w:val="20"/>
                <w:szCs w:val="20"/>
              </w:rPr>
              <w:t>Kasubag TU</w:t>
            </w:r>
          </w:p>
          <w:p w:rsidR="00620CB4" w:rsidRDefault="00620CB4" w:rsidP="002A0511">
            <w:pPr>
              <w:spacing w:line="276" w:lineRule="auto"/>
            </w:pPr>
          </w:p>
        </w:tc>
      </w:tr>
      <w:tr w:rsidR="00AB5335" w:rsidTr="00620CB4">
        <w:tc>
          <w:tcPr>
            <w:tcW w:w="613" w:type="dxa"/>
          </w:tcPr>
          <w:p w:rsidR="00AB5335" w:rsidRDefault="00AB5335" w:rsidP="00AB5335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72" w:type="dxa"/>
          </w:tcPr>
          <w:p w:rsidR="00AB5335" w:rsidRDefault="00AB5335" w:rsidP="00AB5335"/>
          <w:p w:rsidR="00AB5335" w:rsidRDefault="003830E0" w:rsidP="00AB5335">
            <w:r>
              <w:rPr>
                <w:noProof/>
              </w:rPr>
              <w:pict>
                <v:rect id="_x0000_s1034" style="position:absolute;margin-left:3.1pt;margin-top:-.55pt;width:99.45pt;height:40.1pt;z-index:251660800;v-text-anchor:middle">
                  <v:textbox>
                    <w:txbxContent>
                      <w:p w:rsidR="00AB5335" w:rsidRPr="00784D6A" w:rsidRDefault="00620CB4" w:rsidP="00F71230">
                        <w:pPr>
                          <w:spacing w:after="0" w:line="240" w:lineRule="auto"/>
                          <w:jc w:val="center"/>
                        </w:pPr>
                        <w:r>
                          <w:t>Analisa Data</w:t>
                        </w:r>
                      </w:p>
                    </w:txbxContent>
                  </v:textbox>
                </v:rect>
              </w:pict>
            </w:r>
          </w:p>
          <w:p w:rsidR="00AB5335" w:rsidRDefault="00AB5335" w:rsidP="00AB5335"/>
          <w:p w:rsidR="00AB5335" w:rsidRDefault="003830E0" w:rsidP="00AB5335">
            <w:r>
              <w:rPr>
                <w:noProof/>
              </w:rPr>
              <w:pict>
                <v:shape id="_x0000_s1035" type="#_x0000_t32" style="position:absolute;margin-left:56.95pt;margin-top:12.3pt;width:0;height:127.6pt;z-index:251661824" o:connectortype="straight">
                  <v:stroke endarrow="block"/>
                </v:shape>
              </w:pict>
            </w:r>
          </w:p>
          <w:p w:rsidR="00AB5335" w:rsidRDefault="00AB5335" w:rsidP="00AB5335"/>
        </w:tc>
        <w:tc>
          <w:tcPr>
            <w:tcW w:w="2410" w:type="dxa"/>
          </w:tcPr>
          <w:p w:rsidR="00AB5335" w:rsidRDefault="00620CB4" w:rsidP="002A0511">
            <w:pPr>
              <w:pStyle w:val="ListParagraph"/>
              <w:widowControl/>
              <w:numPr>
                <w:ilvl w:val="0"/>
                <w:numId w:val="39"/>
              </w:numPr>
              <w:spacing w:line="276" w:lineRule="auto"/>
              <w:ind w:left="281" w:hanging="281"/>
            </w:pPr>
            <w:r>
              <w:t>membuat rekap keluhan pelanggan</w:t>
            </w:r>
          </w:p>
          <w:p w:rsidR="00AB5335" w:rsidRDefault="00620CB4" w:rsidP="002A0511">
            <w:pPr>
              <w:pStyle w:val="ListParagraph"/>
              <w:widowControl/>
              <w:numPr>
                <w:ilvl w:val="0"/>
                <w:numId w:val="39"/>
              </w:numPr>
              <w:spacing w:line="276" w:lineRule="auto"/>
              <w:ind w:left="281" w:hanging="281"/>
            </w:pPr>
            <w:r>
              <w:t>melakukan pengolahan data keluhan pelanggan</w:t>
            </w:r>
          </w:p>
          <w:p w:rsidR="00620CB4" w:rsidRPr="00751221" w:rsidRDefault="00620CB4" w:rsidP="002A0511">
            <w:pPr>
              <w:pStyle w:val="ListParagraph"/>
              <w:widowControl/>
              <w:numPr>
                <w:ilvl w:val="0"/>
                <w:numId w:val="39"/>
              </w:numPr>
              <w:spacing w:line="276" w:lineRule="auto"/>
              <w:ind w:left="281" w:hanging="281"/>
            </w:pPr>
            <w:r>
              <w:t>mengidentifikasi jenis keluhan pelanggan yang sering disampaikan pelanggan</w:t>
            </w:r>
          </w:p>
        </w:tc>
        <w:tc>
          <w:tcPr>
            <w:tcW w:w="1701" w:type="dxa"/>
          </w:tcPr>
          <w:p w:rsidR="00AB5335" w:rsidRPr="00EB6004" w:rsidRDefault="00AB5335" w:rsidP="002A0511">
            <w:pPr>
              <w:spacing w:line="276" w:lineRule="auto"/>
            </w:pPr>
          </w:p>
        </w:tc>
        <w:tc>
          <w:tcPr>
            <w:tcW w:w="1134" w:type="dxa"/>
          </w:tcPr>
          <w:p w:rsidR="00AB5335" w:rsidRPr="005649FB" w:rsidRDefault="005649FB" w:rsidP="002A0511">
            <w:pPr>
              <w:spacing w:line="276" w:lineRule="auto"/>
              <w:rPr>
                <w:sz w:val="20"/>
                <w:szCs w:val="20"/>
              </w:rPr>
            </w:pPr>
            <w:r>
              <w:t xml:space="preserve">Kasubag </w:t>
            </w:r>
            <w:r w:rsidRPr="005649FB">
              <w:rPr>
                <w:sz w:val="20"/>
                <w:szCs w:val="20"/>
              </w:rPr>
              <w:t>TU</w:t>
            </w:r>
          </w:p>
          <w:p w:rsidR="005649FB" w:rsidRPr="005649FB" w:rsidRDefault="005649FB" w:rsidP="002A0511">
            <w:pPr>
              <w:spacing w:line="276" w:lineRule="auto"/>
              <w:rPr>
                <w:sz w:val="20"/>
                <w:szCs w:val="20"/>
              </w:rPr>
            </w:pPr>
            <w:r w:rsidRPr="005649FB">
              <w:rPr>
                <w:sz w:val="20"/>
                <w:szCs w:val="20"/>
              </w:rPr>
              <w:t>Kasubag TU</w:t>
            </w:r>
          </w:p>
          <w:p w:rsidR="005649FB" w:rsidRPr="005649FB" w:rsidRDefault="005649FB" w:rsidP="002A0511">
            <w:pPr>
              <w:spacing w:line="276" w:lineRule="auto"/>
              <w:rPr>
                <w:sz w:val="20"/>
                <w:szCs w:val="20"/>
              </w:rPr>
            </w:pPr>
          </w:p>
          <w:p w:rsidR="005649FB" w:rsidRPr="005649FB" w:rsidRDefault="005649FB" w:rsidP="002A0511">
            <w:pPr>
              <w:spacing w:line="276" w:lineRule="auto"/>
              <w:rPr>
                <w:sz w:val="20"/>
                <w:szCs w:val="20"/>
              </w:rPr>
            </w:pPr>
            <w:r w:rsidRPr="005649FB">
              <w:rPr>
                <w:sz w:val="20"/>
                <w:szCs w:val="20"/>
              </w:rPr>
              <w:t>Kasubag TU</w:t>
            </w:r>
          </w:p>
          <w:p w:rsidR="005649FB" w:rsidRDefault="005649FB" w:rsidP="002A0511">
            <w:pPr>
              <w:spacing w:line="276" w:lineRule="auto"/>
            </w:pPr>
          </w:p>
          <w:p w:rsidR="00AB5335" w:rsidRDefault="00AB5335" w:rsidP="002A0511">
            <w:pPr>
              <w:spacing w:line="276" w:lineRule="auto"/>
            </w:pPr>
          </w:p>
        </w:tc>
      </w:tr>
      <w:tr w:rsidR="00AB5335" w:rsidTr="00620CB4">
        <w:tc>
          <w:tcPr>
            <w:tcW w:w="613" w:type="dxa"/>
          </w:tcPr>
          <w:p w:rsidR="00AB5335" w:rsidRDefault="00AB5335" w:rsidP="00AB5335">
            <w:pPr>
              <w:jc w:val="center"/>
            </w:pPr>
            <w:r>
              <w:t>4.</w:t>
            </w:r>
          </w:p>
        </w:tc>
        <w:tc>
          <w:tcPr>
            <w:tcW w:w="2472" w:type="dxa"/>
          </w:tcPr>
          <w:p w:rsidR="00AB5335" w:rsidRDefault="00AB5335" w:rsidP="00AB5335"/>
          <w:p w:rsidR="00AB5335" w:rsidRDefault="00AB5335" w:rsidP="00AB5335"/>
          <w:p w:rsidR="00AB5335" w:rsidRDefault="003830E0" w:rsidP="00AB5335">
            <w:r>
              <w:rPr>
                <w:noProof/>
              </w:rPr>
              <w:pict>
                <v:rect id="_x0000_s1031" style="position:absolute;margin-left:-2pt;margin-top:5.45pt;width:109.2pt;height:40.1pt;z-index:251657728;v-text-anchor:middle">
                  <v:textbox>
                    <w:txbxContent>
                      <w:p w:rsidR="00AB5335" w:rsidRPr="00784D6A" w:rsidRDefault="005649FB" w:rsidP="00F71230">
                        <w:pPr>
                          <w:spacing w:after="0" w:line="240" w:lineRule="auto"/>
                          <w:jc w:val="center"/>
                        </w:pPr>
                        <w:r>
                          <w:t>Tindakan Perbaikan dan Pencegahan</w:t>
                        </w:r>
                      </w:p>
                    </w:txbxContent>
                  </v:textbox>
                </v:rect>
              </w:pict>
            </w:r>
          </w:p>
          <w:p w:rsidR="00AB5335" w:rsidRDefault="00AB5335" w:rsidP="00AB5335"/>
          <w:p w:rsidR="00AB5335" w:rsidRDefault="003830E0" w:rsidP="00AB5335">
            <w:r>
              <w:rPr>
                <w:noProof/>
              </w:rPr>
              <w:pict>
                <v:shape id="_x0000_s1033" type="#_x0000_t32" style="position:absolute;margin-left:56.95pt;margin-top:18.7pt;width:0;height:147.25pt;z-index:251659776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AB5335" w:rsidRDefault="005649FB" w:rsidP="002A0511">
            <w:pPr>
              <w:pStyle w:val="ListParagraph"/>
              <w:widowControl/>
              <w:numPr>
                <w:ilvl w:val="0"/>
                <w:numId w:val="41"/>
              </w:numPr>
              <w:spacing w:line="276" w:lineRule="auto"/>
              <w:ind w:left="281" w:hanging="281"/>
            </w:pPr>
            <w:r>
              <w:t>menyampaikan dalam rapat tinjauan manajemen atau rapat koordinasi, perihal hasil analisa pengolahan data</w:t>
            </w:r>
          </w:p>
          <w:p w:rsidR="00AB5335" w:rsidRDefault="005649FB" w:rsidP="002A0511">
            <w:pPr>
              <w:pStyle w:val="ListParagraph"/>
              <w:widowControl/>
              <w:numPr>
                <w:ilvl w:val="0"/>
                <w:numId w:val="41"/>
              </w:numPr>
              <w:spacing w:line="276" w:lineRule="auto"/>
              <w:ind w:left="281" w:hanging="281"/>
            </w:pPr>
            <w:r>
              <w:t>menyampaikan tindakan perbaikan dan pencegahan terkait dimensi pelayanan</w:t>
            </w:r>
          </w:p>
          <w:p w:rsidR="00AB5335" w:rsidRPr="00496FD6" w:rsidRDefault="005649FB" w:rsidP="002A0511">
            <w:pPr>
              <w:pStyle w:val="ListParagraph"/>
              <w:widowControl/>
              <w:numPr>
                <w:ilvl w:val="0"/>
                <w:numId w:val="41"/>
              </w:numPr>
              <w:spacing w:line="276" w:lineRule="auto"/>
              <w:ind w:left="281" w:hanging="281"/>
            </w:pPr>
            <w:r>
              <w:t>melakukan tindakan perbaikan dan evaluasi efektifitasnya</w:t>
            </w:r>
          </w:p>
        </w:tc>
        <w:tc>
          <w:tcPr>
            <w:tcW w:w="1701" w:type="dxa"/>
          </w:tcPr>
          <w:p w:rsidR="00AB5335" w:rsidRDefault="005649FB" w:rsidP="002A0511">
            <w:pPr>
              <w:spacing w:line="276" w:lineRule="auto"/>
            </w:pPr>
            <w:r>
              <w:t>Notulen</w:t>
            </w:r>
          </w:p>
          <w:p w:rsidR="005649FB" w:rsidRDefault="005649FB" w:rsidP="002A0511">
            <w:pPr>
              <w:spacing w:line="276" w:lineRule="auto"/>
            </w:pPr>
          </w:p>
          <w:p w:rsidR="005649FB" w:rsidRDefault="005649FB" w:rsidP="002A0511">
            <w:pPr>
              <w:spacing w:line="276" w:lineRule="auto"/>
            </w:pPr>
          </w:p>
          <w:p w:rsidR="005649FB" w:rsidRDefault="005649FB" w:rsidP="002A0511">
            <w:pPr>
              <w:spacing w:line="276" w:lineRule="auto"/>
            </w:pPr>
          </w:p>
          <w:p w:rsidR="005649FB" w:rsidRDefault="005649FB" w:rsidP="002A0511">
            <w:pPr>
              <w:spacing w:line="276" w:lineRule="auto"/>
            </w:pPr>
          </w:p>
          <w:p w:rsidR="005649FB" w:rsidRDefault="005649FB" w:rsidP="002A0511">
            <w:pPr>
              <w:spacing w:line="276" w:lineRule="auto"/>
            </w:pPr>
          </w:p>
          <w:p w:rsidR="005649FB" w:rsidRPr="00EB6004" w:rsidRDefault="005649FB" w:rsidP="002A0511">
            <w:pPr>
              <w:spacing w:line="276" w:lineRule="auto"/>
            </w:pPr>
            <w:r>
              <w:t>PTPP</w:t>
            </w:r>
          </w:p>
        </w:tc>
        <w:tc>
          <w:tcPr>
            <w:tcW w:w="1134" w:type="dxa"/>
          </w:tcPr>
          <w:p w:rsidR="00AB5335" w:rsidRDefault="005649FB" w:rsidP="002A0511">
            <w:pPr>
              <w:spacing w:line="276" w:lineRule="auto"/>
            </w:pPr>
            <w:r>
              <w:t>Ka. BPM</w:t>
            </w:r>
          </w:p>
          <w:p w:rsidR="005649FB" w:rsidRDefault="005649FB" w:rsidP="002A0511">
            <w:pPr>
              <w:spacing w:line="276" w:lineRule="auto"/>
            </w:pPr>
          </w:p>
          <w:p w:rsidR="005649FB" w:rsidRDefault="005649FB" w:rsidP="002A0511">
            <w:pPr>
              <w:spacing w:line="276" w:lineRule="auto"/>
            </w:pPr>
          </w:p>
          <w:p w:rsidR="005649FB" w:rsidRDefault="005649FB" w:rsidP="002A0511">
            <w:pPr>
              <w:spacing w:line="276" w:lineRule="auto"/>
            </w:pPr>
          </w:p>
          <w:p w:rsidR="005649FB" w:rsidRDefault="005649FB" w:rsidP="002A0511">
            <w:pPr>
              <w:spacing w:line="276" w:lineRule="auto"/>
            </w:pPr>
          </w:p>
          <w:p w:rsidR="005649FB" w:rsidRDefault="005649FB" w:rsidP="002A0511">
            <w:pPr>
              <w:spacing w:line="276" w:lineRule="auto"/>
            </w:pPr>
          </w:p>
          <w:p w:rsidR="005649FB" w:rsidRDefault="005649FB" w:rsidP="002A0511">
            <w:pPr>
              <w:spacing w:line="276" w:lineRule="auto"/>
            </w:pPr>
            <w:r>
              <w:t>Ka. BPM</w:t>
            </w:r>
          </w:p>
          <w:p w:rsidR="005649FB" w:rsidRDefault="005649FB" w:rsidP="002A0511">
            <w:pPr>
              <w:spacing w:line="276" w:lineRule="auto"/>
            </w:pPr>
          </w:p>
          <w:p w:rsidR="005649FB" w:rsidRDefault="005649FB" w:rsidP="002A0511">
            <w:pPr>
              <w:spacing w:line="276" w:lineRule="auto"/>
            </w:pPr>
          </w:p>
          <w:p w:rsidR="005649FB" w:rsidRDefault="005649FB" w:rsidP="002A0511">
            <w:pPr>
              <w:spacing w:line="276" w:lineRule="auto"/>
            </w:pPr>
          </w:p>
          <w:p w:rsidR="005649FB" w:rsidRDefault="005649FB" w:rsidP="002A0511">
            <w:pPr>
              <w:spacing w:line="276" w:lineRule="auto"/>
            </w:pPr>
            <w:r>
              <w:t>Ka. BPM</w:t>
            </w:r>
          </w:p>
          <w:p w:rsidR="005649FB" w:rsidRDefault="005649FB" w:rsidP="002A0511">
            <w:pPr>
              <w:spacing w:line="276" w:lineRule="auto"/>
            </w:pPr>
          </w:p>
        </w:tc>
      </w:tr>
      <w:tr w:rsidR="00AB5335" w:rsidTr="00620CB4">
        <w:tc>
          <w:tcPr>
            <w:tcW w:w="613" w:type="dxa"/>
          </w:tcPr>
          <w:p w:rsidR="00AB5335" w:rsidRDefault="00AB5335" w:rsidP="00AB5335">
            <w:pPr>
              <w:jc w:val="center"/>
            </w:pPr>
            <w:r>
              <w:t xml:space="preserve">5. </w:t>
            </w:r>
          </w:p>
        </w:tc>
        <w:tc>
          <w:tcPr>
            <w:tcW w:w="2472" w:type="dxa"/>
          </w:tcPr>
          <w:p w:rsidR="00AB5335" w:rsidRDefault="003830E0" w:rsidP="00AB5335">
            <w:r>
              <w:rPr>
                <w:noProof/>
              </w:rPr>
              <w:pict>
                <v:oval id="_x0000_s1038" style="position:absolute;margin-left:9.7pt;margin-top:12.8pt;width:94.35pt;height:48pt;z-index:251662848;mso-position-horizontal-relative:text;mso-position-vertical-relative:text;v-text-anchor:middle">
                  <v:textbox>
                    <w:txbxContent>
                      <w:p w:rsidR="005649FB" w:rsidRDefault="005649FB" w:rsidP="00F71230">
                        <w:pPr>
                          <w:spacing w:after="0" w:line="240" w:lineRule="auto"/>
                          <w:jc w:val="center"/>
                        </w:pPr>
                        <w:r>
                          <w:t>Selesai</w:t>
                        </w:r>
                      </w:p>
                    </w:txbxContent>
                  </v:textbox>
                </v:oval>
              </w:pict>
            </w:r>
          </w:p>
          <w:p w:rsidR="00AB5335" w:rsidRDefault="00AB5335" w:rsidP="00AB5335"/>
          <w:p w:rsidR="00AB5335" w:rsidRDefault="00AB5335" w:rsidP="00AB5335"/>
          <w:p w:rsidR="00AB5335" w:rsidRDefault="00AB5335" w:rsidP="00AB5335"/>
          <w:p w:rsidR="00AB5335" w:rsidRDefault="00AB5335" w:rsidP="00AB5335"/>
        </w:tc>
        <w:tc>
          <w:tcPr>
            <w:tcW w:w="2410" w:type="dxa"/>
          </w:tcPr>
          <w:p w:rsidR="00AB5335" w:rsidRPr="00EB6004" w:rsidRDefault="00AB5335" w:rsidP="005649FB"/>
        </w:tc>
        <w:tc>
          <w:tcPr>
            <w:tcW w:w="1701" w:type="dxa"/>
          </w:tcPr>
          <w:p w:rsidR="00AB5335" w:rsidRDefault="00AB5335" w:rsidP="00AB5335"/>
        </w:tc>
        <w:tc>
          <w:tcPr>
            <w:tcW w:w="1134" w:type="dxa"/>
          </w:tcPr>
          <w:p w:rsidR="00AB5335" w:rsidRDefault="00AB5335" w:rsidP="00AB5335"/>
        </w:tc>
      </w:tr>
    </w:tbl>
    <w:p w:rsidR="00AB5335" w:rsidRPr="006C518C" w:rsidRDefault="00AB5335" w:rsidP="004077A5">
      <w:pPr>
        <w:jc w:val="both"/>
        <w:rPr>
          <w:rFonts w:ascii="Times New Roman" w:hAnsi="Times New Roman"/>
        </w:rPr>
      </w:pPr>
    </w:p>
    <w:p w:rsidR="00212EC6" w:rsidRDefault="00212EC6" w:rsidP="006C518C">
      <w:pPr>
        <w:jc w:val="both"/>
        <w:rPr>
          <w:rFonts w:ascii="Times New Roman" w:hAnsi="Times New Roman"/>
          <w:lang w:val="id-ID"/>
        </w:rPr>
      </w:pPr>
    </w:p>
    <w:p w:rsidR="004077A5" w:rsidRDefault="004077A5" w:rsidP="006C518C">
      <w:pPr>
        <w:jc w:val="both"/>
        <w:rPr>
          <w:rFonts w:ascii="Times New Roman" w:hAnsi="Times New Roman"/>
          <w:lang w:val="id-ID"/>
        </w:rPr>
      </w:pPr>
    </w:p>
    <w:sectPr w:rsidR="004077A5" w:rsidSect="00F721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911" w:rsidRDefault="00247911" w:rsidP="00B92E57">
      <w:pPr>
        <w:spacing w:after="0" w:line="240" w:lineRule="auto"/>
      </w:pPr>
      <w:r>
        <w:separator/>
      </w:r>
    </w:p>
  </w:endnote>
  <w:endnote w:type="continuationSeparator" w:id="1">
    <w:p w:rsidR="00247911" w:rsidRDefault="00247911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F721B7" w:rsidTr="00AB5335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F721B7" w:rsidRDefault="00F721B7" w:rsidP="00AB5335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F721B7" w:rsidRPr="00BF293E" w:rsidRDefault="003830E0" w:rsidP="00AB5335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F721B7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F71230">
            <w:rPr>
              <w:rFonts w:ascii="Arial" w:hAnsi="Arial" w:cs="Arial"/>
              <w:noProof/>
            </w:rPr>
            <w:t>2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F721B7" w:rsidRDefault="00F721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F721B7" w:rsidTr="00AB5335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F721B7" w:rsidRDefault="00F721B7" w:rsidP="00AB5335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F721B7" w:rsidRPr="00BF293E" w:rsidRDefault="003830E0" w:rsidP="00AB5335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F721B7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F71230">
            <w:rPr>
              <w:rFonts w:ascii="Arial" w:hAnsi="Arial" w:cs="Arial"/>
              <w:noProof/>
            </w:rPr>
            <w:t>1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F721B7" w:rsidRDefault="00F72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911" w:rsidRDefault="00247911" w:rsidP="00B92E57">
      <w:pPr>
        <w:spacing w:after="0" w:line="240" w:lineRule="auto"/>
      </w:pPr>
      <w:r>
        <w:separator/>
      </w:r>
    </w:p>
  </w:footnote>
  <w:footnote w:type="continuationSeparator" w:id="1">
    <w:p w:rsidR="00247911" w:rsidRDefault="00247911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73" w:rsidRDefault="009A5673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46224F" w:rsidRPr="00212745" w:rsidTr="00F721B7">
      <w:trPr>
        <w:trHeight w:val="70"/>
      </w:trPr>
      <w:tc>
        <w:tcPr>
          <w:tcW w:w="8222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46224F" w:rsidRPr="00EA47AE" w:rsidRDefault="0046224F" w:rsidP="00AB5335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B95905" w:rsidRPr="00F721B7" w:rsidTr="00AB5335">
      <w:trPr>
        <w:trHeight w:val="70"/>
      </w:trPr>
      <w:tc>
        <w:tcPr>
          <w:tcW w:w="1135" w:type="dxa"/>
          <w:vAlign w:val="center"/>
        </w:tcPr>
        <w:p w:rsidR="00B95905" w:rsidRPr="00F721B7" w:rsidRDefault="00B95905" w:rsidP="00AB5335">
          <w:pPr>
            <w:spacing w:after="0" w:line="240" w:lineRule="auto"/>
            <w:rPr>
              <w:rFonts w:ascii="Arial" w:hAnsi="Arial" w:cs="Arial"/>
            </w:rPr>
          </w:pPr>
          <w:r w:rsidRPr="00F721B7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B95905" w:rsidRPr="003D00D4" w:rsidRDefault="00B95905" w:rsidP="00AB5335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PM_01_07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B95905" w:rsidRPr="00F721B7" w:rsidRDefault="00B95905" w:rsidP="00AB5335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F721B7">
            <w:rPr>
              <w:rFonts w:ascii="Arial" w:hAnsi="Arial" w:cs="Arial"/>
              <w:b/>
              <w:lang w:val="id-ID"/>
            </w:rPr>
            <w:t>PENANGANAN KELUHAN PELANGGAN</w:t>
          </w:r>
        </w:p>
      </w:tc>
    </w:tr>
    <w:tr w:rsidR="00B95905" w:rsidRPr="00F721B7" w:rsidTr="00AB5335">
      <w:trPr>
        <w:trHeight w:val="189"/>
      </w:trPr>
      <w:tc>
        <w:tcPr>
          <w:tcW w:w="1135" w:type="dxa"/>
          <w:vAlign w:val="center"/>
        </w:tcPr>
        <w:p w:rsidR="00B95905" w:rsidRPr="00F721B7" w:rsidRDefault="00B95905" w:rsidP="00AB5335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721B7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B95905" w:rsidRPr="003D00D4" w:rsidRDefault="00B95905" w:rsidP="00AB5335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B95905" w:rsidRPr="00F721B7" w:rsidRDefault="00B95905" w:rsidP="00AB5335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B95905" w:rsidRPr="00F721B7" w:rsidTr="00AB5335">
      <w:trPr>
        <w:trHeight w:val="93"/>
      </w:trPr>
      <w:tc>
        <w:tcPr>
          <w:tcW w:w="1135" w:type="dxa"/>
          <w:vAlign w:val="center"/>
        </w:tcPr>
        <w:p w:rsidR="00B95905" w:rsidRPr="00F721B7" w:rsidRDefault="00B95905" w:rsidP="00AB5335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721B7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B95905" w:rsidRPr="003D00D4" w:rsidRDefault="00B95905" w:rsidP="00AB5335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3D00D4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B95905" w:rsidRPr="00F721B7" w:rsidRDefault="00B95905" w:rsidP="00AB5335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B95905" w:rsidRPr="00F721B7" w:rsidTr="00AB5335">
      <w:trPr>
        <w:trHeight w:val="70"/>
      </w:trPr>
      <w:tc>
        <w:tcPr>
          <w:tcW w:w="1135" w:type="dxa"/>
          <w:vAlign w:val="center"/>
        </w:tcPr>
        <w:p w:rsidR="00B95905" w:rsidRPr="00F721B7" w:rsidRDefault="00B95905" w:rsidP="00AB5335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721B7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B95905" w:rsidRPr="00F721B7" w:rsidRDefault="003830E0" w:rsidP="00AB5335">
              <w:pPr>
                <w:spacing w:after="0" w:line="240" w:lineRule="auto"/>
                <w:rPr>
                  <w:rFonts w:ascii="Arial" w:hAnsi="Arial" w:cs="Arial"/>
                </w:rPr>
              </w:pPr>
              <w:r w:rsidRPr="00F721B7">
                <w:rPr>
                  <w:rFonts w:ascii="Arial" w:hAnsi="Arial" w:cs="Arial"/>
                </w:rPr>
                <w:fldChar w:fldCharType="begin"/>
              </w:r>
              <w:r w:rsidR="00B95905" w:rsidRPr="00F721B7">
                <w:rPr>
                  <w:rFonts w:ascii="Arial" w:hAnsi="Arial" w:cs="Arial"/>
                </w:rPr>
                <w:instrText xml:space="preserve"> PAGE </w:instrText>
              </w:r>
              <w:r w:rsidRPr="00F721B7">
                <w:rPr>
                  <w:rFonts w:ascii="Arial" w:hAnsi="Arial" w:cs="Arial"/>
                </w:rPr>
                <w:fldChar w:fldCharType="separate"/>
              </w:r>
              <w:r w:rsidR="00F71230">
                <w:rPr>
                  <w:rFonts w:ascii="Arial" w:hAnsi="Arial" w:cs="Arial"/>
                  <w:noProof/>
                </w:rPr>
                <w:t>2</w:t>
              </w:r>
              <w:r w:rsidRPr="00F721B7">
                <w:rPr>
                  <w:rFonts w:ascii="Arial" w:hAnsi="Arial" w:cs="Arial"/>
                </w:rPr>
                <w:fldChar w:fldCharType="end"/>
              </w:r>
              <w:r w:rsidR="00B95905" w:rsidRPr="00F721B7">
                <w:rPr>
                  <w:rFonts w:ascii="Arial" w:hAnsi="Arial" w:cs="Arial"/>
                </w:rPr>
                <w:t>/</w:t>
              </w:r>
              <w:r w:rsidRPr="00F721B7">
                <w:rPr>
                  <w:rFonts w:ascii="Arial" w:hAnsi="Arial" w:cs="Arial"/>
                </w:rPr>
                <w:fldChar w:fldCharType="begin"/>
              </w:r>
              <w:r w:rsidR="00B95905" w:rsidRPr="00F721B7">
                <w:rPr>
                  <w:rFonts w:ascii="Arial" w:hAnsi="Arial" w:cs="Arial"/>
                </w:rPr>
                <w:instrText xml:space="preserve"> NUMPAGES  </w:instrText>
              </w:r>
              <w:r w:rsidRPr="00F721B7">
                <w:rPr>
                  <w:rFonts w:ascii="Arial" w:hAnsi="Arial" w:cs="Arial"/>
                </w:rPr>
                <w:fldChar w:fldCharType="separate"/>
              </w:r>
              <w:r w:rsidR="001D5351">
                <w:rPr>
                  <w:rFonts w:ascii="Arial" w:hAnsi="Arial" w:cs="Arial"/>
                  <w:noProof/>
                </w:rPr>
                <w:t>3</w:t>
              </w:r>
              <w:r w:rsidRPr="00F721B7">
                <w:rPr>
                  <w:rFonts w:ascii="Arial" w:hAnsi="Arial" w:cs="Arial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B95905" w:rsidRPr="00F721B7" w:rsidRDefault="00B95905" w:rsidP="00AB5335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46224F" w:rsidRPr="0046224F" w:rsidRDefault="0046224F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B7" w:rsidRDefault="00F721B7">
    <w:pPr>
      <w:pStyle w:val="Header"/>
      <w:rPr>
        <w:lang w:val="id-ID"/>
      </w:rPr>
    </w:pPr>
  </w:p>
  <w:tbl>
    <w:tblPr>
      <w:tblW w:w="824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  <w:gridCol w:w="20"/>
    </w:tblGrid>
    <w:tr w:rsidR="00435AB1" w:rsidRPr="00212745" w:rsidTr="00435AB1">
      <w:trPr>
        <w:trHeight w:val="1231"/>
      </w:trPr>
      <w:tc>
        <w:tcPr>
          <w:tcW w:w="2694" w:type="dxa"/>
          <w:gridSpan w:val="2"/>
          <w:vMerge w:val="restart"/>
          <w:shd w:val="clear" w:color="auto" w:fill="auto"/>
          <w:vAlign w:val="center"/>
        </w:tcPr>
        <w:p w:rsidR="00435AB1" w:rsidRPr="007B1595" w:rsidRDefault="00435AB1" w:rsidP="00AB5335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-5080</wp:posOffset>
                </wp:positionV>
                <wp:extent cx="1628775" cy="1216025"/>
                <wp:effectExtent l="19050" t="0" r="9525" b="0"/>
                <wp:wrapNone/>
                <wp:docPr id="8" name="Picture 1" descr="Logo UPN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 4.jpg"/>
                        <pic:cNvPicPr/>
                      </pic:nvPicPr>
                      <pic:blipFill>
                        <a:blip r:embed="rId1"/>
                        <a:srcRect l="2764" t="2893" r="2261" b="37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121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8" w:type="dxa"/>
          <w:gridSpan w:val="2"/>
          <w:shd w:val="clear" w:color="auto" w:fill="auto"/>
          <w:vAlign w:val="center"/>
        </w:tcPr>
        <w:p w:rsidR="00435AB1" w:rsidRPr="00260068" w:rsidRDefault="00435AB1" w:rsidP="00AB5335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 xml:space="preserve">BADAN PENJAMINAN MUTU </w:t>
          </w:r>
        </w:p>
        <w:p w:rsidR="00435AB1" w:rsidRPr="00260068" w:rsidRDefault="00435AB1" w:rsidP="00AB5335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>UNIVERSITAS PEMBANGUNAN NASIONAL “VETERAN” YOGYAKARTA</w:t>
          </w:r>
        </w:p>
      </w:tc>
    </w:tr>
    <w:tr w:rsidR="00435AB1" w:rsidRPr="00212745" w:rsidTr="00435AB1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435AB1" w:rsidRDefault="00435AB1" w:rsidP="00AB5335">
          <w:pPr>
            <w:spacing w:after="0" w:line="240" w:lineRule="auto"/>
            <w:ind w:right="-108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548" w:type="dxa"/>
          <w:gridSpan w:val="2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435AB1" w:rsidRPr="00A21750" w:rsidRDefault="00435AB1" w:rsidP="00AB5335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pacing w:val="100"/>
              <w:sz w:val="24"/>
              <w:szCs w:val="24"/>
            </w:rPr>
            <w:t>PROSEDUR MUTU</w:t>
          </w:r>
        </w:p>
      </w:tc>
    </w:tr>
    <w:tr w:rsidR="00F721B7" w:rsidRPr="00212745" w:rsidTr="00435AB1">
      <w:trPr>
        <w:gridAfter w:val="1"/>
        <w:wAfter w:w="20" w:type="dxa"/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F721B7" w:rsidRPr="00EA47AE" w:rsidRDefault="00F721B7" w:rsidP="00AB5335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F721B7" w:rsidRPr="00F721B7" w:rsidTr="00435AB1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F721B7" w:rsidRPr="00F721B7" w:rsidRDefault="00F721B7" w:rsidP="00AB5335">
          <w:pPr>
            <w:spacing w:after="0" w:line="240" w:lineRule="auto"/>
            <w:rPr>
              <w:rFonts w:ascii="Arial" w:hAnsi="Arial" w:cs="Arial"/>
            </w:rPr>
          </w:pPr>
          <w:r w:rsidRPr="00F721B7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F721B7" w:rsidRPr="003D00D4" w:rsidRDefault="003D00D4" w:rsidP="00AB5335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PM_01_07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F721B7" w:rsidRPr="00F721B7" w:rsidRDefault="00F721B7" w:rsidP="00AB5335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F721B7">
            <w:rPr>
              <w:rFonts w:ascii="Arial" w:hAnsi="Arial" w:cs="Arial"/>
              <w:b/>
              <w:lang w:val="id-ID"/>
            </w:rPr>
            <w:t>PENANGANAN KELUHAN PELANGGAN</w:t>
          </w:r>
        </w:p>
      </w:tc>
    </w:tr>
    <w:tr w:rsidR="00F721B7" w:rsidRPr="00F721B7" w:rsidTr="00435AB1">
      <w:trPr>
        <w:gridAfter w:val="1"/>
        <w:wAfter w:w="20" w:type="dxa"/>
        <w:trHeight w:val="189"/>
      </w:trPr>
      <w:tc>
        <w:tcPr>
          <w:tcW w:w="1135" w:type="dxa"/>
          <w:vAlign w:val="center"/>
        </w:tcPr>
        <w:p w:rsidR="00F721B7" w:rsidRPr="00F721B7" w:rsidRDefault="00F721B7" w:rsidP="00AB5335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721B7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F721B7" w:rsidRPr="003D00D4" w:rsidRDefault="003D00D4" w:rsidP="00AB5335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F721B7" w:rsidRPr="00F721B7" w:rsidRDefault="00F721B7" w:rsidP="00AB5335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F721B7" w:rsidRPr="00F721B7" w:rsidTr="00435AB1">
      <w:trPr>
        <w:gridAfter w:val="1"/>
        <w:wAfter w:w="20" w:type="dxa"/>
        <w:trHeight w:val="93"/>
      </w:trPr>
      <w:tc>
        <w:tcPr>
          <w:tcW w:w="1135" w:type="dxa"/>
          <w:vAlign w:val="center"/>
        </w:tcPr>
        <w:p w:rsidR="00F721B7" w:rsidRPr="00F721B7" w:rsidRDefault="00F721B7" w:rsidP="00AB5335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721B7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F721B7" w:rsidRPr="003D00D4" w:rsidRDefault="00F721B7" w:rsidP="00AB5335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3D00D4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F721B7" w:rsidRPr="00F721B7" w:rsidRDefault="00F721B7" w:rsidP="00AB5335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F721B7" w:rsidRPr="00F721B7" w:rsidTr="00435AB1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F721B7" w:rsidRPr="00F721B7" w:rsidRDefault="00F721B7" w:rsidP="00AB5335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721B7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b/>
              <w:sz w:val="20"/>
              <w:szCs w:val="20"/>
            </w:rPr>
            <w:id w:val="12406620"/>
            <w:docPartObj>
              <w:docPartGallery w:val="Page Numbers (Top of Page)"/>
              <w:docPartUnique/>
            </w:docPartObj>
          </w:sdtPr>
          <w:sdtContent>
            <w:p w:rsidR="00F721B7" w:rsidRPr="003D00D4" w:rsidRDefault="003830E0" w:rsidP="00AB5335">
              <w:pPr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3D00D4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F721B7" w:rsidRPr="003D00D4">
                <w:rPr>
                  <w:rFonts w:ascii="Arial" w:hAnsi="Arial" w:cs="Arial"/>
                  <w:b/>
                  <w:sz w:val="20"/>
                  <w:szCs w:val="20"/>
                </w:rPr>
                <w:instrText xml:space="preserve"> PAGE </w:instrText>
              </w:r>
              <w:r w:rsidRPr="003D00D4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F71230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1</w:t>
              </w:r>
              <w:r w:rsidRPr="003D00D4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  <w:r w:rsidR="00F721B7" w:rsidRPr="003D00D4">
                <w:rPr>
                  <w:rFonts w:ascii="Arial" w:hAnsi="Arial" w:cs="Arial"/>
                  <w:b/>
                  <w:sz w:val="20"/>
                  <w:szCs w:val="20"/>
                </w:rPr>
                <w:t>/</w:t>
              </w:r>
              <w:r w:rsidRPr="003D00D4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F721B7" w:rsidRPr="003D00D4">
                <w:rPr>
                  <w:rFonts w:ascii="Arial" w:hAnsi="Arial" w:cs="Arial"/>
                  <w:b/>
                  <w:sz w:val="20"/>
                  <w:szCs w:val="20"/>
                </w:rPr>
                <w:instrText xml:space="preserve"> NUMPAGES  </w:instrText>
              </w:r>
              <w:r w:rsidRPr="003D00D4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1D5351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3</w:t>
              </w:r>
              <w:r w:rsidRPr="003D00D4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F721B7" w:rsidRPr="00F721B7" w:rsidRDefault="00F721B7" w:rsidP="00AB5335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F721B7" w:rsidRPr="00F721B7" w:rsidRDefault="00F721B7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2697"/>
    <w:multiLevelType w:val="hybridMultilevel"/>
    <w:tmpl w:val="47BEA030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9685057"/>
    <w:multiLevelType w:val="hybridMultilevel"/>
    <w:tmpl w:val="CCBCED8A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A7048"/>
    <w:multiLevelType w:val="hybridMultilevel"/>
    <w:tmpl w:val="AF32BB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12003"/>
    <w:multiLevelType w:val="multilevel"/>
    <w:tmpl w:val="3B581332"/>
    <w:lvl w:ilvl="0">
      <w:start w:val="1"/>
      <w:numFmt w:val="decimal"/>
      <w:lvlText w:val="%1."/>
      <w:lvlJc w:val="left"/>
      <w:pPr>
        <w:ind w:left="732" w:hanging="360"/>
      </w:pPr>
    </w:lvl>
    <w:lvl w:ilvl="1">
      <w:start w:val="1"/>
      <w:numFmt w:val="decimal"/>
      <w:isLgl/>
      <w:lvlText w:val="%1.%2.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4" w:hanging="1800"/>
      </w:pPr>
      <w:rPr>
        <w:rFonts w:hint="default"/>
      </w:rPr>
    </w:lvl>
  </w:abstractNum>
  <w:abstractNum w:abstractNumId="12">
    <w:nsid w:val="20F45A47"/>
    <w:multiLevelType w:val="hybridMultilevel"/>
    <w:tmpl w:val="76700D34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31FA3"/>
    <w:multiLevelType w:val="hybridMultilevel"/>
    <w:tmpl w:val="C77EC17C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7590C"/>
    <w:multiLevelType w:val="hybridMultilevel"/>
    <w:tmpl w:val="EBE66A84"/>
    <w:lvl w:ilvl="0" w:tplc="1452E508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6" w:hanging="360"/>
      </w:pPr>
    </w:lvl>
    <w:lvl w:ilvl="2" w:tplc="0421001B" w:tentative="1">
      <w:start w:val="1"/>
      <w:numFmt w:val="lowerRoman"/>
      <w:lvlText w:val="%3."/>
      <w:lvlJc w:val="right"/>
      <w:pPr>
        <w:ind w:left="2176" w:hanging="180"/>
      </w:pPr>
    </w:lvl>
    <w:lvl w:ilvl="3" w:tplc="0421000F" w:tentative="1">
      <w:start w:val="1"/>
      <w:numFmt w:val="decimal"/>
      <w:lvlText w:val="%4."/>
      <w:lvlJc w:val="left"/>
      <w:pPr>
        <w:ind w:left="2896" w:hanging="360"/>
      </w:pPr>
    </w:lvl>
    <w:lvl w:ilvl="4" w:tplc="04210019" w:tentative="1">
      <w:start w:val="1"/>
      <w:numFmt w:val="lowerLetter"/>
      <w:lvlText w:val="%5."/>
      <w:lvlJc w:val="left"/>
      <w:pPr>
        <w:ind w:left="3616" w:hanging="360"/>
      </w:pPr>
    </w:lvl>
    <w:lvl w:ilvl="5" w:tplc="0421001B" w:tentative="1">
      <w:start w:val="1"/>
      <w:numFmt w:val="lowerRoman"/>
      <w:lvlText w:val="%6."/>
      <w:lvlJc w:val="right"/>
      <w:pPr>
        <w:ind w:left="4336" w:hanging="180"/>
      </w:pPr>
    </w:lvl>
    <w:lvl w:ilvl="6" w:tplc="0421000F" w:tentative="1">
      <w:start w:val="1"/>
      <w:numFmt w:val="decimal"/>
      <w:lvlText w:val="%7."/>
      <w:lvlJc w:val="left"/>
      <w:pPr>
        <w:ind w:left="5056" w:hanging="360"/>
      </w:pPr>
    </w:lvl>
    <w:lvl w:ilvl="7" w:tplc="04210019" w:tentative="1">
      <w:start w:val="1"/>
      <w:numFmt w:val="lowerLetter"/>
      <w:lvlText w:val="%8."/>
      <w:lvlJc w:val="left"/>
      <w:pPr>
        <w:ind w:left="5776" w:hanging="360"/>
      </w:pPr>
    </w:lvl>
    <w:lvl w:ilvl="8" w:tplc="0421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3">
    <w:nsid w:val="420916DF"/>
    <w:multiLevelType w:val="hybridMultilevel"/>
    <w:tmpl w:val="1CF8CC5E"/>
    <w:lvl w:ilvl="0" w:tplc="7A966B70">
      <w:start w:val="1"/>
      <w:numFmt w:val="decimal"/>
      <w:lvlText w:val="%1."/>
      <w:lvlJc w:val="left"/>
      <w:pPr>
        <w:ind w:left="100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8674A"/>
    <w:multiLevelType w:val="hybridMultilevel"/>
    <w:tmpl w:val="B71C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3"/>
  </w:num>
  <w:num w:numId="4">
    <w:abstractNumId w:val="38"/>
  </w:num>
  <w:num w:numId="5">
    <w:abstractNumId w:val="27"/>
  </w:num>
  <w:num w:numId="6">
    <w:abstractNumId w:val="37"/>
  </w:num>
  <w:num w:numId="7">
    <w:abstractNumId w:val="7"/>
  </w:num>
  <w:num w:numId="8">
    <w:abstractNumId w:val="17"/>
  </w:num>
  <w:num w:numId="9">
    <w:abstractNumId w:val="26"/>
  </w:num>
  <w:num w:numId="10">
    <w:abstractNumId w:val="4"/>
  </w:num>
  <w:num w:numId="11">
    <w:abstractNumId w:val="28"/>
  </w:num>
  <w:num w:numId="12">
    <w:abstractNumId w:val="32"/>
  </w:num>
  <w:num w:numId="13">
    <w:abstractNumId w:val="25"/>
  </w:num>
  <w:num w:numId="14">
    <w:abstractNumId w:val="2"/>
  </w:num>
  <w:num w:numId="15">
    <w:abstractNumId w:val="30"/>
  </w:num>
  <w:num w:numId="16">
    <w:abstractNumId w:val="34"/>
  </w:num>
  <w:num w:numId="17">
    <w:abstractNumId w:val="29"/>
  </w:num>
  <w:num w:numId="18">
    <w:abstractNumId w:val="24"/>
  </w:num>
  <w:num w:numId="19">
    <w:abstractNumId w:val="39"/>
  </w:num>
  <w:num w:numId="20">
    <w:abstractNumId w:val="0"/>
  </w:num>
  <w:num w:numId="21">
    <w:abstractNumId w:val="36"/>
  </w:num>
  <w:num w:numId="22">
    <w:abstractNumId w:val="10"/>
  </w:num>
  <w:num w:numId="23">
    <w:abstractNumId w:val="16"/>
  </w:num>
  <w:num w:numId="24">
    <w:abstractNumId w:val="31"/>
  </w:num>
  <w:num w:numId="25">
    <w:abstractNumId w:val="21"/>
  </w:num>
  <w:num w:numId="26">
    <w:abstractNumId w:val="13"/>
  </w:num>
  <w:num w:numId="27">
    <w:abstractNumId w:val="1"/>
  </w:num>
  <w:num w:numId="28">
    <w:abstractNumId w:val="14"/>
  </w:num>
  <w:num w:numId="29">
    <w:abstractNumId w:val="35"/>
  </w:num>
  <w:num w:numId="30">
    <w:abstractNumId w:val="5"/>
  </w:num>
  <w:num w:numId="31">
    <w:abstractNumId w:val="6"/>
  </w:num>
  <w:num w:numId="32">
    <w:abstractNumId w:val="19"/>
  </w:num>
  <w:num w:numId="33">
    <w:abstractNumId w:val="11"/>
  </w:num>
  <w:num w:numId="34">
    <w:abstractNumId w:val="40"/>
  </w:num>
  <w:num w:numId="35">
    <w:abstractNumId w:val="22"/>
  </w:num>
  <w:num w:numId="36">
    <w:abstractNumId w:val="9"/>
  </w:num>
  <w:num w:numId="37">
    <w:abstractNumId w:val="8"/>
  </w:num>
  <w:num w:numId="38">
    <w:abstractNumId w:val="18"/>
  </w:num>
  <w:num w:numId="39">
    <w:abstractNumId w:val="12"/>
  </w:num>
  <w:num w:numId="40">
    <w:abstractNumId w:val="3"/>
  </w:num>
  <w:num w:numId="41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2322"/>
    <w:rsid w:val="0000738B"/>
    <w:rsid w:val="00012DCD"/>
    <w:rsid w:val="0002203B"/>
    <w:rsid w:val="000308B1"/>
    <w:rsid w:val="000330D2"/>
    <w:rsid w:val="00046F53"/>
    <w:rsid w:val="00073C69"/>
    <w:rsid w:val="000B75D0"/>
    <w:rsid w:val="000E096D"/>
    <w:rsid w:val="000E5EAA"/>
    <w:rsid w:val="00106AF9"/>
    <w:rsid w:val="001235F3"/>
    <w:rsid w:val="00131241"/>
    <w:rsid w:val="001B381D"/>
    <w:rsid w:val="001C4699"/>
    <w:rsid w:val="001D5351"/>
    <w:rsid w:val="00212EC6"/>
    <w:rsid w:val="002430F0"/>
    <w:rsid w:val="002476D9"/>
    <w:rsid w:val="00247911"/>
    <w:rsid w:val="002770FE"/>
    <w:rsid w:val="00290848"/>
    <w:rsid w:val="00291921"/>
    <w:rsid w:val="0029741F"/>
    <w:rsid w:val="002A0511"/>
    <w:rsid w:val="002E29CF"/>
    <w:rsid w:val="003313A5"/>
    <w:rsid w:val="0034127F"/>
    <w:rsid w:val="00344497"/>
    <w:rsid w:val="00353EF1"/>
    <w:rsid w:val="003830E0"/>
    <w:rsid w:val="003C7988"/>
    <w:rsid w:val="003D00D4"/>
    <w:rsid w:val="004024DA"/>
    <w:rsid w:val="004077A5"/>
    <w:rsid w:val="004116FF"/>
    <w:rsid w:val="00413A0F"/>
    <w:rsid w:val="00432620"/>
    <w:rsid w:val="00435AB1"/>
    <w:rsid w:val="00461F80"/>
    <w:rsid w:val="0046224F"/>
    <w:rsid w:val="0047180A"/>
    <w:rsid w:val="004A5C11"/>
    <w:rsid w:val="004B0A4D"/>
    <w:rsid w:val="005012D1"/>
    <w:rsid w:val="00507C87"/>
    <w:rsid w:val="005107B5"/>
    <w:rsid w:val="00513473"/>
    <w:rsid w:val="00537ED5"/>
    <w:rsid w:val="005554F1"/>
    <w:rsid w:val="00560EFA"/>
    <w:rsid w:val="005642EA"/>
    <w:rsid w:val="005649FB"/>
    <w:rsid w:val="005965C9"/>
    <w:rsid w:val="005A1381"/>
    <w:rsid w:val="005A32D6"/>
    <w:rsid w:val="00611A7C"/>
    <w:rsid w:val="00620CB4"/>
    <w:rsid w:val="00643222"/>
    <w:rsid w:val="00662E34"/>
    <w:rsid w:val="00667C49"/>
    <w:rsid w:val="00674B3A"/>
    <w:rsid w:val="00695D20"/>
    <w:rsid w:val="006C518C"/>
    <w:rsid w:val="006F0126"/>
    <w:rsid w:val="00724A4A"/>
    <w:rsid w:val="00735AEF"/>
    <w:rsid w:val="00743834"/>
    <w:rsid w:val="00750EA1"/>
    <w:rsid w:val="007629A8"/>
    <w:rsid w:val="00767BD1"/>
    <w:rsid w:val="00776F3A"/>
    <w:rsid w:val="007853C7"/>
    <w:rsid w:val="00791489"/>
    <w:rsid w:val="00793AB2"/>
    <w:rsid w:val="007C0E1D"/>
    <w:rsid w:val="007E4107"/>
    <w:rsid w:val="007F3E81"/>
    <w:rsid w:val="008020B6"/>
    <w:rsid w:val="00811C8F"/>
    <w:rsid w:val="00822EE8"/>
    <w:rsid w:val="00864C3F"/>
    <w:rsid w:val="0088552D"/>
    <w:rsid w:val="00894136"/>
    <w:rsid w:val="0089552B"/>
    <w:rsid w:val="008F1A22"/>
    <w:rsid w:val="00922E54"/>
    <w:rsid w:val="00952599"/>
    <w:rsid w:val="009568D2"/>
    <w:rsid w:val="009643A1"/>
    <w:rsid w:val="009A5673"/>
    <w:rsid w:val="00A31B1F"/>
    <w:rsid w:val="00A526BD"/>
    <w:rsid w:val="00A662C7"/>
    <w:rsid w:val="00A71C46"/>
    <w:rsid w:val="00A866CB"/>
    <w:rsid w:val="00A94C90"/>
    <w:rsid w:val="00AB5335"/>
    <w:rsid w:val="00AC4FD4"/>
    <w:rsid w:val="00B1629B"/>
    <w:rsid w:val="00B176BC"/>
    <w:rsid w:val="00B551C3"/>
    <w:rsid w:val="00B57E8E"/>
    <w:rsid w:val="00B659E7"/>
    <w:rsid w:val="00B721D6"/>
    <w:rsid w:val="00B74D82"/>
    <w:rsid w:val="00B92E57"/>
    <w:rsid w:val="00B95905"/>
    <w:rsid w:val="00BA6996"/>
    <w:rsid w:val="00BB0CC2"/>
    <w:rsid w:val="00BB1444"/>
    <w:rsid w:val="00BB66DB"/>
    <w:rsid w:val="00C23385"/>
    <w:rsid w:val="00C25780"/>
    <w:rsid w:val="00C664CF"/>
    <w:rsid w:val="00C77ED7"/>
    <w:rsid w:val="00C90CB7"/>
    <w:rsid w:val="00C9446E"/>
    <w:rsid w:val="00CB6CBE"/>
    <w:rsid w:val="00CE09D7"/>
    <w:rsid w:val="00D312A6"/>
    <w:rsid w:val="00D37C5B"/>
    <w:rsid w:val="00D51EA1"/>
    <w:rsid w:val="00D53F67"/>
    <w:rsid w:val="00D637A5"/>
    <w:rsid w:val="00D91C6C"/>
    <w:rsid w:val="00DA3012"/>
    <w:rsid w:val="00DB2FB9"/>
    <w:rsid w:val="00DE1CB4"/>
    <w:rsid w:val="00DF0C71"/>
    <w:rsid w:val="00DF4075"/>
    <w:rsid w:val="00E123EE"/>
    <w:rsid w:val="00E16562"/>
    <w:rsid w:val="00E37687"/>
    <w:rsid w:val="00E53EA1"/>
    <w:rsid w:val="00E82AC8"/>
    <w:rsid w:val="00E838DA"/>
    <w:rsid w:val="00EA7122"/>
    <w:rsid w:val="00ED3FFD"/>
    <w:rsid w:val="00ED69C7"/>
    <w:rsid w:val="00F009F6"/>
    <w:rsid w:val="00F20E1B"/>
    <w:rsid w:val="00F338FA"/>
    <w:rsid w:val="00F518EE"/>
    <w:rsid w:val="00F71230"/>
    <w:rsid w:val="00F721B7"/>
    <w:rsid w:val="00F97DCE"/>
    <w:rsid w:val="00FA2F0A"/>
    <w:rsid w:val="00FA4D86"/>
    <w:rsid w:val="00FB1C44"/>
    <w:rsid w:val="00FC347D"/>
    <w:rsid w:val="00FF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6" type="connector" idref="#_x0000_s1033"/>
        <o:r id="V:Rule7" type="connector" idref="#_x0000_s1035"/>
        <o:r id="V:Rule8" type="connector" idref="#_x0000_s1028"/>
        <o:r id="V:Rule9" type="connector" idref="#_x0000_s1040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  <w:style w:type="table" w:styleId="TableGrid">
    <w:name w:val="Table Grid"/>
    <w:basedOn w:val="TableNormal"/>
    <w:uiPriority w:val="59"/>
    <w:rsid w:val="00AB53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D6F9-2BA2-4815-9C11-ED5246A7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</dc:creator>
  <cp:keywords/>
  <dc:description/>
  <cp:lastModifiedBy>user</cp:lastModifiedBy>
  <cp:revision>11</cp:revision>
  <cp:lastPrinted>2014-05-14T03:00:00Z</cp:lastPrinted>
  <dcterms:created xsi:type="dcterms:W3CDTF">2014-02-13T12:54:00Z</dcterms:created>
  <dcterms:modified xsi:type="dcterms:W3CDTF">2014-05-14T03:00:00Z</dcterms:modified>
</cp:coreProperties>
</file>