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538"/>
        <w:gridCol w:w="5650"/>
      </w:tblGrid>
      <w:tr w:rsidR="000330D2" w:rsidRPr="004427E1" w:rsidTr="00AC3399">
        <w:tc>
          <w:tcPr>
            <w:tcW w:w="2538" w:type="dxa"/>
          </w:tcPr>
          <w:p w:rsidR="000330D2" w:rsidRPr="00AC3399" w:rsidRDefault="000330D2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AC3399">
              <w:rPr>
                <w:b/>
                <w:sz w:val="24"/>
                <w:szCs w:val="24"/>
              </w:rPr>
              <w:t>Tujuan</w:t>
            </w:r>
          </w:p>
        </w:tc>
        <w:tc>
          <w:tcPr>
            <w:tcW w:w="5650" w:type="dxa"/>
          </w:tcPr>
          <w:p w:rsidR="000330D2" w:rsidRPr="004427E1" w:rsidRDefault="000A5860" w:rsidP="00AC33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27E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Prosedur ini disusun untuk menjadi acuan dalam </w:t>
            </w:r>
            <w:r w:rsidR="00344BA5" w:rsidRPr="004427E1">
              <w:rPr>
                <w:rFonts w:ascii="Times New Roman" w:hAnsi="Times New Roman"/>
                <w:sz w:val="24"/>
                <w:szCs w:val="24"/>
                <w:lang w:val="id-ID"/>
              </w:rPr>
              <w:t>pengadaa</w:t>
            </w:r>
            <w:r w:rsidRPr="004427E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 pegawai baru yang diterima </w:t>
            </w:r>
            <w:r w:rsidR="00344BA5" w:rsidRPr="004427E1">
              <w:rPr>
                <w:rFonts w:ascii="Times New Roman" w:hAnsi="Times New Roman"/>
                <w:sz w:val="24"/>
                <w:szCs w:val="24"/>
                <w:lang w:val="id-ID"/>
              </w:rPr>
              <w:t>B</w:t>
            </w:r>
            <w:r w:rsidR="00AC33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adan </w:t>
            </w:r>
            <w:r w:rsidR="00344BA5" w:rsidRPr="004427E1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AC33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enjaminan </w:t>
            </w:r>
            <w:r w:rsidR="00344BA5" w:rsidRPr="004427E1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="00AC3399">
              <w:rPr>
                <w:rFonts w:ascii="Times New Roman" w:hAnsi="Times New Roman"/>
                <w:sz w:val="24"/>
                <w:szCs w:val="24"/>
                <w:lang w:val="id-ID"/>
              </w:rPr>
              <w:t>utu</w:t>
            </w:r>
            <w:r w:rsidR="00344BA5" w:rsidRPr="004427E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U</w:t>
            </w:r>
            <w:r w:rsidR="00AC33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niversitas </w:t>
            </w:r>
            <w:r w:rsidR="00344BA5" w:rsidRPr="004427E1">
              <w:rPr>
                <w:rFonts w:ascii="Times New Roman" w:hAnsi="Times New Roman"/>
                <w:sz w:val="24"/>
                <w:szCs w:val="24"/>
                <w:lang w:val="id-ID"/>
              </w:rPr>
              <w:t>P</w:t>
            </w:r>
            <w:r w:rsidR="00AC3399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embangunan </w:t>
            </w:r>
            <w:r w:rsidR="00344BA5" w:rsidRPr="004427E1">
              <w:rPr>
                <w:rFonts w:ascii="Times New Roman" w:hAnsi="Times New Roman"/>
                <w:sz w:val="24"/>
                <w:szCs w:val="24"/>
                <w:lang w:val="id-ID"/>
              </w:rPr>
              <w:t>N</w:t>
            </w:r>
            <w:r w:rsidR="00AC3399">
              <w:rPr>
                <w:rFonts w:ascii="Times New Roman" w:hAnsi="Times New Roman"/>
                <w:sz w:val="24"/>
                <w:szCs w:val="24"/>
                <w:lang w:val="id-ID"/>
              </w:rPr>
              <w:t>asional</w:t>
            </w:r>
            <w:r w:rsidR="00344BA5" w:rsidRPr="004427E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AC3399">
              <w:rPr>
                <w:rFonts w:ascii="Times New Roman" w:hAnsi="Times New Roman"/>
                <w:sz w:val="24"/>
                <w:szCs w:val="24"/>
                <w:lang w:val="id-ID"/>
              </w:rPr>
              <w:t>“</w:t>
            </w:r>
            <w:r w:rsidR="00344BA5" w:rsidRPr="004427E1">
              <w:rPr>
                <w:rFonts w:ascii="Times New Roman" w:hAnsi="Times New Roman"/>
                <w:sz w:val="24"/>
                <w:szCs w:val="24"/>
                <w:lang w:val="id-ID"/>
              </w:rPr>
              <w:t>Veteran</w:t>
            </w:r>
            <w:r w:rsidR="00AC3399">
              <w:rPr>
                <w:rFonts w:ascii="Times New Roman" w:hAnsi="Times New Roman"/>
                <w:sz w:val="24"/>
                <w:szCs w:val="24"/>
                <w:lang w:val="id-ID"/>
              </w:rPr>
              <w:t>”</w:t>
            </w:r>
            <w:r w:rsidR="00344BA5" w:rsidRPr="004427E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Yogyakarta</w:t>
            </w:r>
            <w:r w:rsidR="00AC3399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0330D2" w:rsidRPr="004427E1" w:rsidTr="00AC3399">
        <w:trPr>
          <w:trHeight w:val="612"/>
        </w:trPr>
        <w:tc>
          <w:tcPr>
            <w:tcW w:w="2538" w:type="dxa"/>
          </w:tcPr>
          <w:p w:rsidR="000330D2" w:rsidRPr="00AC3399" w:rsidRDefault="000330D2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AC3399">
              <w:rPr>
                <w:b/>
                <w:sz w:val="24"/>
                <w:szCs w:val="24"/>
              </w:rPr>
              <w:t>Ruang</w:t>
            </w:r>
            <w:r w:rsidR="004427E1" w:rsidRPr="00AC3399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AC3399">
              <w:rPr>
                <w:b/>
                <w:sz w:val="24"/>
                <w:szCs w:val="24"/>
              </w:rPr>
              <w:t>Lingkup</w:t>
            </w:r>
          </w:p>
        </w:tc>
        <w:tc>
          <w:tcPr>
            <w:tcW w:w="5650" w:type="dxa"/>
          </w:tcPr>
          <w:p w:rsidR="000330D2" w:rsidRPr="004427E1" w:rsidRDefault="000A5860" w:rsidP="00AC3399">
            <w:pPr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27E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Lingkup prosedur meliputi </w:t>
            </w:r>
            <w:r w:rsidR="00344BA5" w:rsidRPr="004427E1">
              <w:rPr>
                <w:rFonts w:ascii="Times New Roman" w:hAnsi="Times New Roman"/>
                <w:sz w:val="24"/>
                <w:szCs w:val="24"/>
                <w:lang w:val="id-ID"/>
              </w:rPr>
              <w:t>usulan permohonan pegawai</w:t>
            </w:r>
            <w:r w:rsidRPr="004427E1">
              <w:rPr>
                <w:rFonts w:ascii="Times New Roman" w:hAnsi="Times New Roman"/>
                <w:sz w:val="24"/>
                <w:szCs w:val="24"/>
                <w:lang w:val="id-ID"/>
              </w:rPr>
              <w:t>, penempatan, orientasi pegawai baru</w:t>
            </w:r>
            <w:r w:rsidR="00AC3399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0330D2" w:rsidRPr="004427E1" w:rsidTr="00AC3399">
        <w:tc>
          <w:tcPr>
            <w:tcW w:w="2538" w:type="dxa"/>
          </w:tcPr>
          <w:p w:rsidR="000330D2" w:rsidRPr="00AC3399" w:rsidRDefault="007D550A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</w:t>
            </w:r>
            <w:r w:rsidR="000330D2" w:rsidRPr="00AC3399">
              <w:rPr>
                <w:b/>
                <w:sz w:val="24"/>
                <w:szCs w:val="24"/>
              </w:rPr>
              <w:t>erensi</w:t>
            </w:r>
          </w:p>
        </w:tc>
        <w:tc>
          <w:tcPr>
            <w:tcW w:w="5650" w:type="dxa"/>
          </w:tcPr>
          <w:p w:rsidR="00461F80" w:rsidRPr="00915026" w:rsidRDefault="000A5860" w:rsidP="00980CE2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26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>ISO 9001:2008 klausal 6.1.</w:t>
            </w:r>
          </w:p>
          <w:p w:rsidR="007A3D01" w:rsidRPr="00915026" w:rsidRDefault="007A3D01" w:rsidP="00980CE2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26">
              <w:rPr>
                <w:rFonts w:ascii="Times New Roman" w:hAnsi="Times New Roman"/>
                <w:bCs/>
                <w:sz w:val="24"/>
                <w:szCs w:val="24"/>
              </w:rPr>
              <w:t>UU RI No. 12 Tahun 2012 tentang Pendidikan Tinggi;</w:t>
            </w:r>
          </w:p>
          <w:p w:rsidR="007A3D01" w:rsidRPr="00915026" w:rsidRDefault="007A3D01" w:rsidP="00980CE2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26">
              <w:rPr>
                <w:rFonts w:ascii="Times New Roman" w:hAnsi="Times New Roman"/>
                <w:bCs/>
                <w:sz w:val="24"/>
                <w:szCs w:val="24"/>
              </w:rPr>
              <w:t>UU RI No. 20 Tahun 2003 tentang Sistem Pendidikan Nasional;</w:t>
            </w:r>
          </w:p>
          <w:p w:rsidR="007A3D01" w:rsidRPr="00915026" w:rsidRDefault="007A3D01" w:rsidP="00980CE2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26">
              <w:rPr>
                <w:rFonts w:ascii="Times New Roman" w:hAnsi="Times New Roman"/>
                <w:bCs/>
                <w:sz w:val="24"/>
                <w:szCs w:val="24"/>
              </w:rPr>
              <w:t>PERMENDIKNAS RI No. 19 Tahun 2005 tentang Standar Nasional Pendidikan;</w:t>
            </w:r>
          </w:p>
          <w:p w:rsidR="007A3D01" w:rsidRPr="00915026" w:rsidRDefault="007A3D01" w:rsidP="00980CE2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26">
              <w:rPr>
                <w:rFonts w:ascii="Times New Roman" w:hAnsi="Times New Roman"/>
                <w:bCs/>
                <w:sz w:val="24"/>
                <w:szCs w:val="24"/>
              </w:rPr>
              <w:t xml:space="preserve">Departemen Pendidikan Nasional Dirjen Pendidikan Tinggi Indonesia :”Sistem Penjaminan Mutu Perguruan Tinggi” Tahun 2010; </w:t>
            </w:r>
          </w:p>
          <w:p w:rsidR="007A3D01" w:rsidRPr="007A3D01" w:rsidRDefault="007A3D01" w:rsidP="00980CE2">
            <w:pPr>
              <w:shd w:val="clear" w:color="auto" w:fill="FFFFFF"/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026">
              <w:rPr>
                <w:rFonts w:ascii="Times New Roman" w:hAnsi="Times New Roman"/>
                <w:bCs/>
                <w:sz w:val="24"/>
                <w:szCs w:val="24"/>
              </w:rPr>
              <w:t>BAN PT Instrumen dan Pedoman Akreditasi Institusi Perguruan Tinggi (Buku I,II,III,IV,V,Vi,VII) Tahun 2011</w:t>
            </w:r>
          </w:p>
        </w:tc>
      </w:tr>
      <w:tr w:rsidR="00F20E1B" w:rsidRPr="004427E1" w:rsidTr="00AC3399">
        <w:tc>
          <w:tcPr>
            <w:tcW w:w="2538" w:type="dxa"/>
          </w:tcPr>
          <w:p w:rsidR="00F20E1B" w:rsidRPr="00AC3399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AC3399">
              <w:rPr>
                <w:b/>
                <w:sz w:val="24"/>
                <w:szCs w:val="24"/>
              </w:rPr>
              <w:t>Definisi/Penjelasan</w:t>
            </w:r>
            <w:r w:rsidR="004427E1" w:rsidRPr="00AC3399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AC3399">
              <w:rPr>
                <w:b/>
                <w:sz w:val="24"/>
                <w:szCs w:val="24"/>
              </w:rPr>
              <w:t>Umum</w:t>
            </w:r>
          </w:p>
        </w:tc>
        <w:tc>
          <w:tcPr>
            <w:tcW w:w="5650" w:type="dxa"/>
          </w:tcPr>
          <w:p w:rsidR="00D91C6C" w:rsidRPr="004427E1" w:rsidRDefault="00344BA5" w:rsidP="00AC3399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27E1">
              <w:rPr>
                <w:rFonts w:ascii="Times New Roman" w:hAnsi="Times New Roman"/>
                <w:sz w:val="24"/>
                <w:szCs w:val="24"/>
                <w:lang w:val="id-ID"/>
              </w:rPr>
              <w:t>K</w:t>
            </w:r>
            <w:r w:rsidR="000A5860" w:rsidRPr="004427E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ewenangan seleksi </w:t>
            </w:r>
            <w:r w:rsidRPr="004427E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pegawai baru </w:t>
            </w:r>
            <w:r w:rsidR="000A5860" w:rsidRPr="004427E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dilakukan oleh </w:t>
            </w:r>
            <w:r w:rsidRPr="004427E1">
              <w:rPr>
                <w:rFonts w:ascii="Times New Roman" w:hAnsi="Times New Roman"/>
                <w:sz w:val="24"/>
                <w:szCs w:val="24"/>
                <w:lang w:val="id-ID"/>
              </w:rPr>
              <w:t>Biro Administrasi dan Umum</w:t>
            </w:r>
            <w:r w:rsidR="00AC3399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F20E1B" w:rsidRPr="004427E1" w:rsidTr="00AC3399">
        <w:tc>
          <w:tcPr>
            <w:tcW w:w="2538" w:type="dxa"/>
          </w:tcPr>
          <w:p w:rsidR="00F20E1B" w:rsidRPr="00AC3399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AC3399">
              <w:rPr>
                <w:b/>
                <w:sz w:val="24"/>
                <w:szCs w:val="24"/>
              </w:rPr>
              <w:t>Rekaman</w:t>
            </w:r>
            <w:r w:rsidR="004427E1" w:rsidRPr="00AC3399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AC3399">
              <w:rPr>
                <w:b/>
                <w:sz w:val="24"/>
                <w:szCs w:val="24"/>
              </w:rPr>
              <w:t>Mutu</w:t>
            </w:r>
          </w:p>
        </w:tc>
        <w:tc>
          <w:tcPr>
            <w:tcW w:w="5650" w:type="dxa"/>
          </w:tcPr>
          <w:p w:rsidR="00F20E1B" w:rsidRPr="004427E1" w:rsidRDefault="00344BA5" w:rsidP="00AC3399">
            <w:pPr>
              <w:spacing w:after="0" w:line="240" w:lineRule="auto"/>
              <w:ind w:left="55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4427E1">
              <w:rPr>
                <w:rFonts w:ascii="Times New Roman" w:hAnsi="Times New Roman"/>
                <w:sz w:val="24"/>
                <w:szCs w:val="24"/>
                <w:lang w:val="id-ID"/>
              </w:rPr>
              <w:t>Usulan penambahan pegawai</w:t>
            </w:r>
            <w:r w:rsidR="000A5860" w:rsidRPr="004427E1">
              <w:rPr>
                <w:rFonts w:ascii="Times New Roman" w:hAnsi="Times New Roman"/>
                <w:sz w:val="24"/>
                <w:szCs w:val="24"/>
                <w:lang w:val="id-ID"/>
              </w:rPr>
              <w:t>, Surat penempatan, jadwal orientasi</w:t>
            </w:r>
            <w:r w:rsidR="00AC3399">
              <w:rPr>
                <w:rFonts w:ascii="Times New Roman" w:hAnsi="Times New Roman"/>
                <w:sz w:val="24"/>
                <w:szCs w:val="24"/>
                <w:lang w:val="id-ID"/>
              </w:rPr>
              <w:t>.</w:t>
            </w:r>
          </w:p>
        </w:tc>
      </w:tr>
      <w:tr w:rsidR="00F20E1B" w:rsidRPr="004427E1" w:rsidTr="00AC3399">
        <w:tc>
          <w:tcPr>
            <w:tcW w:w="2538" w:type="dxa"/>
          </w:tcPr>
          <w:p w:rsidR="00F20E1B" w:rsidRPr="00AC3399" w:rsidRDefault="00F20E1B" w:rsidP="004B0A4D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AC3399">
              <w:rPr>
                <w:b/>
                <w:sz w:val="24"/>
                <w:szCs w:val="24"/>
              </w:rPr>
              <w:t>Sasaran</w:t>
            </w:r>
            <w:r w:rsidR="004427E1" w:rsidRPr="00AC3399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AC3399">
              <w:rPr>
                <w:b/>
                <w:sz w:val="24"/>
                <w:szCs w:val="24"/>
              </w:rPr>
              <w:t>Kinerja</w:t>
            </w:r>
          </w:p>
        </w:tc>
        <w:tc>
          <w:tcPr>
            <w:tcW w:w="5650" w:type="dxa"/>
          </w:tcPr>
          <w:p w:rsidR="00F20E1B" w:rsidRPr="004427E1" w:rsidRDefault="000A5860" w:rsidP="00AC3399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  <w:r w:rsidRPr="004427E1">
              <w:rPr>
                <w:sz w:val="24"/>
                <w:szCs w:val="24"/>
                <w:lang w:val="id-ID"/>
              </w:rPr>
              <w:t>Pegawai baru dapat ditempatkan sesuai kebutuhan dan kompetensinya</w:t>
            </w:r>
            <w:r w:rsidR="00AC3399">
              <w:rPr>
                <w:sz w:val="24"/>
                <w:szCs w:val="24"/>
                <w:lang w:val="id-ID"/>
              </w:rPr>
              <w:t>.</w:t>
            </w:r>
          </w:p>
        </w:tc>
      </w:tr>
    </w:tbl>
    <w:p w:rsidR="004427E1" w:rsidRDefault="004427E1" w:rsidP="00F20E1B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id-ID"/>
        </w:rPr>
      </w:pPr>
    </w:p>
    <w:p w:rsidR="00F20E1B" w:rsidRPr="00F20E1B" w:rsidRDefault="00F20E1B" w:rsidP="00F20E1B">
      <w:pPr>
        <w:tabs>
          <w:tab w:val="left" w:pos="567"/>
          <w:tab w:val="left" w:pos="1276"/>
        </w:tabs>
        <w:spacing w:after="0" w:line="240" w:lineRule="auto"/>
        <w:ind w:left="1276" w:hanging="1276"/>
        <w:rPr>
          <w:rFonts w:ascii="Arial" w:hAnsi="Arial" w:cs="Arial"/>
          <w:sz w:val="20"/>
          <w:szCs w:val="20"/>
          <w:lang w:val="sv-SE"/>
        </w:rPr>
      </w:pPr>
      <w:r w:rsidRPr="00F20E1B">
        <w:rPr>
          <w:rFonts w:ascii="Arial" w:hAnsi="Arial" w:cs="Arial"/>
          <w:sz w:val="20"/>
          <w:szCs w:val="20"/>
          <w:lang w:val="sv-SE"/>
        </w:rPr>
        <w:tab/>
      </w:r>
      <w:r w:rsidRPr="00F20E1B">
        <w:rPr>
          <w:rFonts w:ascii="Arial" w:hAnsi="Arial" w:cs="Arial"/>
          <w:sz w:val="20"/>
          <w:szCs w:val="20"/>
          <w:lang w:val="sv-SE"/>
        </w:rPr>
        <w:tab/>
      </w:r>
    </w:p>
    <w:tbl>
      <w:tblPr>
        <w:tblW w:w="822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000000"/>
        </w:tblBorders>
        <w:tblLook w:val="04A0"/>
      </w:tblPr>
      <w:tblGrid>
        <w:gridCol w:w="510"/>
        <w:gridCol w:w="2136"/>
        <w:gridCol w:w="2456"/>
        <w:gridCol w:w="1484"/>
        <w:gridCol w:w="1643"/>
      </w:tblGrid>
      <w:tr w:rsidR="004427E1" w:rsidRPr="00AC3399" w:rsidTr="00AC3399">
        <w:trPr>
          <w:trHeight w:val="440"/>
          <w:tblHeader/>
        </w:trPr>
        <w:tc>
          <w:tcPr>
            <w:tcW w:w="510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4427E1" w:rsidRPr="00AC3399" w:rsidRDefault="004427E1" w:rsidP="00AC339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C3399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13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4427E1" w:rsidRPr="00AC3399" w:rsidRDefault="004427E1" w:rsidP="004427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C3399">
              <w:rPr>
                <w:b/>
                <w:sz w:val="24"/>
                <w:szCs w:val="24"/>
              </w:rPr>
              <w:t>Aktivitas</w:t>
            </w:r>
          </w:p>
        </w:tc>
        <w:tc>
          <w:tcPr>
            <w:tcW w:w="245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4427E1" w:rsidRPr="00AC3399" w:rsidRDefault="004427E1" w:rsidP="004427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C3399">
              <w:rPr>
                <w:b/>
                <w:sz w:val="24"/>
                <w:szCs w:val="24"/>
              </w:rPr>
              <w:t>Pelaksana</w:t>
            </w:r>
          </w:p>
        </w:tc>
        <w:tc>
          <w:tcPr>
            <w:tcW w:w="148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4427E1" w:rsidRPr="00AC3399" w:rsidRDefault="004427E1" w:rsidP="004427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C3399">
              <w:rPr>
                <w:b/>
                <w:sz w:val="24"/>
                <w:szCs w:val="24"/>
              </w:rPr>
              <w:t>Penanggung</w:t>
            </w:r>
            <w:r w:rsidR="00AC3399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AC3399">
              <w:rPr>
                <w:b/>
                <w:sz w:val="24"/>
                <w:szCs w:val="24"/>
              </w:rPr>
              <w:t>Jawab</w:t>
            </w:r>
          </w:p>
        </w:tc>
        <w:tc>
          <w:tcPr>
            <w:tcW w:w="1643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33CC33"/>
            <w:vAlign w:val="center"/>
          </w:tcPr>
          <w:p w:rsidR="004427E1" w:rsidRPr="00AC3399" w:rsidRDefault="004427E1" w:rsidP="004427E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AC3399">
              <w:rPr>
                <w:b/>
                <w:sz w:val="24"/>
                <w:szCs w:val="24"/>
              </w:rPr>
              <w:t>Rekaman</w:t>
            </w:r>
            <w:r w:rsidR="00AC3399">
              <w:rPr>
                <w:b/>
                <w:sz w:val="24"/>
                <w:szCs w:val="24"/>
                <w:lang w:val="id-ID"/>
              </w:rPr>
              <w:t xml:space="preserve"> </w:t>
            </w:r>
            <w:r w:rsidRPr="00AC3399">
              <w:rPr>
                <w:b/>
                <w:sz w:val="24"/>
                <w:szCs w:val="24"/>
              </w:rPr>
              <w:t>Mutu</w:t>
            </w:r>
          </w:p>
        </w:tc>
      </w:tr>
      <w:tr w:rsidR="004427E1" w:rsidRPr="00AC3399" w:rsidTr="00D7756A">
        <w:trPr>
          <w:trHeight w:val="554"/>
        </w:trPr>
        <w:tc>
          <w:tcPr>
            <w:tcW w:w="510" w:type="dxa"/>
            <w:tcBorders>
              <w:top w:val="thinThickSmallGap" w:sz="12" w:space="0" w:color="auto"/>
            </w:tcBorders>
          </w:tcPr>
          <w:p w:rsidR="004427E1" w:rsidRPr="00AC3399" w:rsidRDefault="004427E1" w:rsidP="003040BE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  <w:lang w:val="id-ID"/>
              </w:rPr>
              <w:t>1.</w:t>
            </w:r>
          </w:p>
        </w:tc>
        <w:tc>
          <w:tcPr>
            <w:tcW w:w="2136" w:type="dxa"/>
            <w:tcBorders>
              <w:top w:val="thinThickSmallGap" w:sz="12" w:space="0" w:color="auto"/>
            </w:tcBorders>
            <w:vAlign w:val="center"/>
          </w:tcPr>
          <w:p w:rsidR="004427E1" w:rsidRPr="00AC3399" w:rsidRDefault="004427E1" w:rsidP="00442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C3399">
              <w:rPr>
                <w:rFonts w:ascii="Times New Roman" w:hAnsi="Times New Roman"/>
                <w:sz w:val="24"/>
                <w:szCs w:val="24"/>
                <w:lang w:val="id-ID"/>
              </w:rPr>
              <w:t>Mengidentifikasi kebutuhan pegawai baru</w:t>
            </w:r>
          </w:p>
        </w:tc>
        <w:tc>
          <w:tcPr>
            <w:tcW w:w="2456" w:type="dxa"/>
            <w:tcBorders>
              <w:top w:val="thinThickSmallGap" w:sz="12" w:space="0" w:color="auto"/>
            </w:tcBorders>
          </w:tcPr>
          <w:p w:rsidR="004427E1" w:rsidRPr="00AC3399" w:rsidRDefault="004427E1" w:rsidP="00D7756A">
            <w:pPr>
              <w:pStyle w:val="NoSpacing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  <w:lang w:val="id-ID"/>
              </w:rPr>
              <w:t>Kapus/Kabid/Kasubag/</w:t>
            </w:r>
          </w:p>
          <w:p w:rsidR="004427E1" w:rsidRPr="00AC3399" w:rsidRDefault="004427E1" w:rsidP="00D7756A">
            <w:pPr>
              <w:pStyle w:val="NoSpacing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  <w:lang w:val="id-ID"/>
              </w:rPr>
              <w:t>Sekretaris</w:t>
            </w:r>
          </w:p>
        </w:tc>
        <w:tc>
          <w:tcPr>
            <w:tcW w:w="1484" w:type="dxa"/>
            <w:tcBorders>
              <w:top w:val="thinThickSmallGap" w:sz="12" w:space="0" w:color="auto"/>
            </w:tcBorders>
          </w:tcPr>
          <w:p w:rsidR="004427E1" w:rsidRPr="00AC3399" w:rsidRDefault="004427E1" w:rsidP="00D7756A">
            <w:pPr>
              <w:pStyle w:val="NoSpacing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  <w:lang w:val="id-ID"/>
              </w:rPr>
              <w:t>Kepala BPM</w:t>
            </w:r>
          </w:p>
        </w:tc>
        <w:tc>
          <w:tcPr>
            <w:tcW w:w="1643" w:type="dxa"/>
            <w:tcBorders>
              <w:top w:val="thinThickSmallGap" w:sz="12" w:space="0" w:color="auto"/>
            </w:tcBorders>
            <w:vAlign w:val="center"/>
          </w:tcPr>
          <w:p w:rsidR="004427E1" w:rsidRPr="00AC3399" w:rsidRDefault="004427E1" w:rsidP="004427E1">
            <w:pPr>
              <w:pStyle w:val="NoSpacing"/>
              <w:jc w:val="both"/>
              <w:rPr>
                <w:sz w:val="24"/>
                <w:szCs w:val="24"/>
                <w:lang w:val="id-ID"/>
              </w:rPr>
            </w:pPr>
          </w:p>
        </w:tc>
      </w:tr>
      <w:tr w:rsidR="004427E1" w:rsidRPr="00AC3399" w:rsidTr="00D7756A">
        <w:trPr>
          <w:trHeight w:val="554"/>
        </w:trPr>
        <w:tc>
          <w:tcPr>
            <w:tcW w:w="510" w:type="dxa"/>
          </w:tcPr>
          <w:p w:rsidR="004427E1" w:rsidRPr="00AC3399" w:rsidRDefault="004427E1" w:rsidP="003040BE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</w:rPr>
              <w:t>2</w:t>
            </w:r>
            <w:r w:rsidRPr="00AC3399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136" w:type="dxa"/>
            <w:vAlign w:val="center"/>
          </w:tcPr>
          <w:p w:rsidR="004427E1" w:rsidRPr="00AC3399" w:rsidRDefault="004427E1" w:rsidP="00442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C3399">
              <w:rPr>
                <w:rFonts w:ascii="Times New Roman" w:hAnsi="Times New Roman"/>
                <w:sz w:val="24"/>
                <w:szCs w:val="24"/>
                <w:lang w:val="id-ID"/>
              </w:rPr>
              <w:t>Mengusulkan penambahan pegawai baru</w:t>
            </w:r>
          </w:p>
        </w:tc>
        <w:tc>
          <w:tcPr>
            <w:tcW w:w="2456" w:type="dxa"/>
          </w:tcPr>
          <w:p w:rsidR="004427E1" w:rsidRPr="00AC3399" w:rsidRDefault="004427E1" w:rsidP="00D7756A">
            <w:pPr>
              <w:pStyle w:val="NoSpacing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  <w:lang w:val="id-ID"/>
              </w:rPr>
              <w:t>Kasubag TU</w:t>
            </w:r>
          </w:p>
        </w:tc>
        <w:tc>
          <w:tcPr>
            <w:tcW w:w="1484" w:type="dxa"/>
          </w:tcPr>
          <w:p w:rsidR="004427E1" w:rsidRPr="00AC3399" w:rsidRDefault="004427E1" w:rsidP="00D7756A">
            <w:pPr>
              <w:pStyle w:val="NoSpacing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  <w:lang w:val="id-ID"/>
              </w:rPr>
              <w:t>Kepala BPM</w:t>
            </w:r>
          </w:p>
        </w:tc>
        <w:tc>
          <w:tcPr>
            <w:tcW w:w="1643" w:type="dxa"/>
          </w:tcPr>
          <w:p w:rsidR="004427E1" w:rsidRPr="00AC3399" w:rsidRDefault="004427E1" w:rsidP="00D7756A">
            <w:pPr>
              <w:pStyle w:val="NoSpacing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  <w:lang w:val="id-ID"/>
              </w:rPr>
              <w:t>SK Pegawai Baru</w:t>
            </w:r>
            <w:bookmarkStart w:id="0" w:name="_GoBack"/>
            <w:bookmarkEnd w:id="0"/>
          </w:p>
        </w:tc>
      </w:tr>
      <w:tr w:rsidR="004427E1" w:rsidRPr="00AC3399" w:rsidTr="003040BE">
        <w:trPr>
          <w:trHeight w:val="562"/>
        </w:trPr>
        <w:tc>
          <w:tcPr>
            <w:tcW w:w="510" w:type="dxa"/>
          </w:tcPr>
          <w:p w:rsidR="004427E1" w:rsidRPr="003040BE" w:rsidRDefault="004427E1" w:rsidP="003040BE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</w:rPr>
              <w:lastRenderedPageBreak/>
              <w:t>3</w:t>
            </w:r>
            <w:r w:rsidR="003040BE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136" w:type="dxa"/>
            <w:vAlign w:val="center"/>
          </w:tcPr>
          <w:p w:rsidR="004427E1" w:rsidRPr="00AC3399" w:rsidRDefault="004427E1" w:rsidP="00442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C3399">
              <w:rPr>
                <w:rFonts w:ascii="Times New Roman" w:hAnsi="Times New Roman"/>
                <w:sz w:val="24"/>
                <w:szCs w:val="24"/>
                <w:lang w:val="id-ID"/>
              </w:rPr>
              <w:t>Menerima pegawai baru</w:t>
            </w:r>
          </w:p>
        </w:tc>
        <w:tc>
          <w:tcPr>
            <w:tcW w:w="2456" w:type="dxa"/>
          </w:tcPr>
          <w:p w:rsidR="004427E1" w:rsidRPr="00AC3399" w:rsidRDefault="004427E1" w:rsidP="004427E1">
            <w:pPr>
              <w:rPr>
                <w:rFonts w:ascii="Times New Roman" w:hAnsi="Times New Roman"/>
                <w:sz w:val="24"/>
                <w:szCs w:val="24"/>
              </w:rPr>
            </w:pPr>
            <w:r w:rsidRPr="00AC3399">
              <w:rPr>
                <w:rFonts w:ascii="Times New Roman" w:hAnsi="Times New Roman"/>
                <w:sz w:val="24"/>
                <w:szCs w:val="24"/>
              </w:rPr>
              <w:t>Kasubag TU</w:t>
            </w:r>
          </w:p>
        </w:tc>
        <w:tc>
          <w:tcPr>
            <w:tcW w:w="1484" w:type="dxa"/>
          </w:tcPr>
          <w:p w:rsidR="004427E1" w:rsidRPr="00AC3399" w:rsidRDefault="004427E1" w:rsidP="004427E1">
            <w:pPr>
              <w:rPr>
                <w:rFonts w:ascii="Times New Roman" w:hAnsi="Times New Roman"/>
                <w:sz w:val="24"/>
                <w:szCs w:val="24"/>
              </w:rPr>
            </w:pPr>
            <w:r w:rsidRPr="00AC3399">
              <w:rPr>
                <w:rFonts w:ascii="Times New Roman" w:hAnsi="Times New Roman"/>
                <w:sz w:val="24"/>
                <w:szCs w:val="24"/>
              </w:rPr>
              <w:t>Kepala BPM</w:t>
            </w:r>
          </w:p>
        </w:tc>
        <w:tc>
          <w:tcPr>
            <w:tcW w:w="1643" w:type="dxa"/>
            <w:vAlign w:val="center"/>
          </w:tcPr>
          <w:p w:rsidR="004427E1" w:rsidRPr="00AC3399" w:rsidRDefault="004427E1" w:rsidP="004427E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427E1" w:rsidRPr="00AC3399" w:rsidTr="003040BE">
        <w:trPr>
          <w:trHeight w:val="562"/>
        </w:trPr>
        <w:tc>
          <w:tcPr>
            <w:tcW w:w="510" w:type="dxa"/>
          </w:tcPr>
          <w:p w:rsidR="004427E1" w:rsidRPr="003040BE" w:rsidRDefault="004427E1" w:rsidP="003040BE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</w:rPr>
              <w:t>4</w:t>
            </w:r>
            <w:r w:rsidR="003040BE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136" w:type="dxa"/>
            <w:vAlign w:val="center"/>
          </w:tcPr>
          <w:p w:rsidR="004427E1" w:rsidRPr="00AC3399" w:rsidRDefault="004427E1" w:rsidP="00442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C3399">
              <w:rPr>
                <w:rFonts w:ascii="Times New Roman" w:hAnsi="Times New Roman"/>
                <w:sz w:val="24"/>
                <w:szCs w:val="24"/>
                <w:lang w:val="id-ID"/>
              </w:rPr>
              <w:t>Mengkoordinasikan dengan Pimpinan terkait untuk penempatan</w:t>
            </w:r>
          </w:p>
        </w:tc>
        <w:tc>
          <w:tcPr>
            <w:tcW w:w="2456" w:type="dxa"/>
          </w:tcPr>
          <w:p w:rsidR="004427E1" w:rsidRPr="00AC3399" w:rsidRDefault="004427E1" w:rsidP="004427E1">
            <w:pPr>
              <w:rPr>
                <w:rFonts w:ascii="Times New Roman" w:hAnsi="Times New Roman"/>
                <w:sz w:val="24"/>
                <w:szCs w:val="24"/>
              </w:rPr>
            </w:pPr>
            <w:r w:rsidRPr="00AC3399">
              <w:rPr>
                <w:rFonts w:ascii="Times New Roman" w:hAnsi="Times New Roman"/>
                <w:sz w:val="24"/>
                <w:szCs w:val="24"/>
              </w:rPr>
              <w:t>Kasubag TU</w:t>
            </w:r>
          </w:p>
        </w:tc>
        <w:tc>
          <w:tcPr>
            <w:tcW w:w="1484" w:type="dxa"/>
          </w:tcPr>
          <w:p w:rsidR="004427E1" w:rsidRPr="00AC3399" w:rsidRDefault="004427E1" w:rsidP="004427E1">
            <w:pPr>
              <w:rPr>
                <w:rFonts w:ascii="Times New Roman" w:hAnsi="Times New Roman"/>
                <w:sz w:val="24"/>
                <w:szCs w:val="24"/>
              </w:rPr>
            </w:pPr>
            <w:r w:rsidRPr="00AC3399">
              <w:rPr>
                <w:rFonts w:ascii="Times New Roman" w:hAnsi="Times New Roman"/>
                <w:sz w:val="24"/>
                <w:szCs w:val="24"/>
              </w:rPr>
              <w:t>Kepala BPM</w:t>
            </w:r>
          </w:p>
        </w:tc>
        <w:tc>
          <w:tcPr>
            <w:tcW w:w="1643" w:type="dxa"/>
            <w:vAlign w:val="center"/>
          </w:tcPr>
          <w:p w:rsidR="004427E1" w:rsidRPr="00AC3399" w:rsidRDefault="004427E1" w:rsidP="004427E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427E1" w:rsidRPr="00AC3399" w:rsidTr="00D7756A">
        <w:trPr>
          <w:trHeight w:val="562"/>
        </w:trPr>
        <w:tc>
          <w:tcPr>
            <w:tcW w:w="510" w:type="dxa"/>
          </w:tcPr>
          <w:p w:rsidR="004427E1" w:rsidRPr="003040BE" w:rsidRDefault="004427E1" w:rsidP="003040BE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</w:rPr>
              <w:t>5</w:t>
            </w:r>
            <w:r w:rsidR="003040BE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136" w:type="dxa"/>
            <w:vAlign w:val="center"/>
          </w:tcPr>
          <w:p w:rsidR="004427E1" w:rsidRPr="00AC3399" w:rsidRDefault="004427E1" w:rsidP="00442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C3399">
              <w:rPr>
                <w:rFonts w:ascii="Times New Roman" w:hAnsi="Times New Roman"/>
                <w:sz w:val="24"/>
                <w:szCs w:val="24"/>
                <w:lang w:val="id-ID"/>
              </w:rPr>
              <w:t>Membuat surat pemberitahuan kepada unit kerja terkait</w:t>
            </w:r>
          </w:p>
        </w:tc>
        <w:tc>
          <w:tcPr>
            <w:tcW w:w="2456" w:type="dxa"/>
          </w:tcPr>
          <w:p w:rsidR="004427E1" w:rsidRPr="00AC3399" w:rsidRDefault="004427E1" w:rsidP="004427E1">
            <w:pPr>
              <w:rPr>
                <w:rFonts w:ascii="Times New Roman" w:hAnsi="Times New Roman"/>
                <w:sz w:val="24"/>
                <w:szCs w:val="24"/>
              </w:rPr>
            </w:pPr>
            <w:r w:rsidRPr="00AC3399">
              <w:rPr>
                <w:rFonts w:ascii="Times New Roman" w:hAnsi="Times New Roman"/>
                <w:sz w:val="24"/>
                <w:szCs w:val="24"/>
              </w:rPr>
              <w:t>Kasubag TU</w:t>
            </w:r>
          </w:p>
        </w:tc>
        <w:tc>
          <w:tcPr>
            <w:tcW w:w="1484" w:type="dxa"/>
          </w:tcPr>
          <w:p w:rsidR="004427E1" w:rsidRPr="00AC3399" w:rsidRDefault="004427E1" w:rsidP="004427E1">
            <w:pPr>
              <w:rPr>
                <w:rFonts w:ascii="Times New Roman" w:hAnsi="Times New Roman"/>
                <w:sz w:val="24"/>
                <w:szCs w:val="24"/>
              </w:rPr>
            </w:pPr>
            <w:r w:rsidRPr="00AC3399">
              <w:rPr>
                <w:rFonts w:ascii="Times New Roman" w:hAnsi="Times New Roman"/>
                <w:sz w:val="24"/>
                <w:szCs w:val="24"/>
              </w:rPr>
              <w:t>Kepala BPM</w:t>
            </w:r>
          </w:p>
        </w:tc>
        <w:tc>
          <w:tcPr>
            <w:tcW w:w="1643" w:type="dxa"/>
          </w:tcPr>
          <w:p w:rsidR="004427E1" w:rsidRPr="00AC3399" w:rsidRDefault="004427E1" w:rsidP="00D7756A">
            <w:pPr>
              <w:pStyle w:val="NoSpacing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  <w:lang w:val="id-ID"/>
              </w:rPr>
              <w:t>Surat pemberitahuan</w:t>
            </w:r>
          </w:p>
        </w:tc>
      </w:tr>
      <w:tr w:rsidR="004427E1" w:rsidRPr="00AC3399" w:rsidTr="003040BE">
        <w:trPr>
          <w:trHeight w:val="562"/>
        </w:trPr>
        <w:tc>
          <w:tcPr>
            <w:tcW w:w="510" w:type="dxa"/>
          </w:tcPr>
          <w:p w:rsidR="004427E1" w:rsidRPr="00AC3399" w:rsidRDefault="004427E1" w:rsidP="003040BE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</w:rPr>
              <w:t>6</w:t>
            </w:r>
            <w:r w:rsidRPr="00AC3399">
              <w:rPr>
                <w:sz w:val="24"/>
                <w:szCs w:val="24"/>
                <w:lang w:val="id-ID"/>
              </w:rPr>
              <w:t>.</w:t>
            </w:r>
          </w:p>
        </w:tc>
        <w:tc>
          <w:tcPr>
            <w:tcW w:w="2136" w:type="dxa"/>
            <w:vAlign w:val="center"/>
          </w:tcPr>
          <w:p w:rsidR="004427E1" w:rsidRPr="00AC3399" w:rsidRDefault="004427E1" w:rsidP="00442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C3399">
              <w:rPr>
                <w:rFonts w:ascii="Times New Roman" w:hAnsi="Times New Roman"/>
                <w:sz w:val="24"/>
                <w:szCs w:val="24"/>
                <w:lang w:val="id-ID"/>
              </w:rPr>
              <w:t>Mengundang ybs untuk dibertahukan kewajiban dan tanggung jawabnya</w:t>
            </w:r>
          </w:p>
        </w:tc>
        <w:tc>
          <w:tcPr>
            <w:tcW w:w="2456" w:type="dxa"/>
          </w:tcPr>
          <w:p w:rsidR="004427E1" w:rsidRPr="00AC3399" w:rsidRDefault="004427E1" w:rsidP="004427E1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C3399">
              <w:rPr>
                <w:rFonts w:ascii="Times New Roman" w:hAnsi="Times New Roman"/>
                <w:sz w:val="24"/>
                <w:szCs w:val="24"/>
              </w:rPr>
              <w:t>Kasubag TU</w:t>
            </w:r>
            <w:r w:rsidRPr="00AC3399">
              <w:rPr>
                <w:rFonts w:ascii="Times New Roman" w:hAnsi="Times New Roman"/>
                <w:sz w:val="24"/>
                <w:szCs w:val="24"/>
                <w:lang w:val="id-ID"/>
              </w:rPr>
              <w:t>/Sekretaris</w:t>
            </w:r>
          </w:p>
        </w:tc>
        <w:tc>
          <w:tcPr>
            <w:tcW w:w="1484" w:type="dxa"/>
          </w:tcPr>
          <w:p w:rsidR="004427E1" w:rsidRPr="00AC3399" w:rsidRDefault="004427E1" w:rsidP="004427E1">
            <w:pPr>
              <w:rPr>
                <w:rFonts w:ascii="Times New Roman" w:hAnsi="Times New Roman"/>
                <w:sz w:val="24"/>
                <w:szCs w:val="24"/>
              </w:rPr>
            </w:pPr>
            <w:r w:rsidRPr="00AC3399">
              <w:rPr>
                <w:rFonts w:ascii="Times New Roman" w:hAnsi="Times New Roman"/>
                <w:sz w:val="24"/>
                <w:szCs w:val="24"/>
              </w:rPr>
              <w:t>Kepala BPM</w:t>
            </w:r>
          </w:p>
        </w:tc>
        <w:tc>
          <w:tcPr>
            <w:tcW w:w="1643" w:type="dxa"/>
            <w:vAlign w:val="center"/>
          </w:tcPr>
          <w:p w:rsidR="004427E1" w:rsidRPr="00AC3399" w:rsidRDefault="004427E1" w:rsidP="004427E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427E1" w:rsidRPr="00AC3399" w:rsidTr="00D7756A">
        <w:trPr>
          <w:trHeight w:val="562"/>
        </w:trPr>
        <w:tc>
          <w:tcPr>
            <w:tcW w:w="510" w:type="dxa"/>
          </w:tcPr>
          <w:p w:rsidR="004427E1" w:rsidRPr="00AC3399" w:rsidRDefault="004427E1" w:rsidP="003040BE">
            <w:pPr>
              <w:pStyle w:val="NoSpacing"/>
              <w:jc w:val="center"/>
              <w:rPr>
                <w:sz w:val="24"/>
                <w:szCs w:val="24"/>
              </w:rPr>
            </w:pPr>
            <w:r w:rsidRPr="00AC3399">
              <w:rPr>
                <w:sz w:val="24"/>
                <w:szCs w:val="24"/>
              </w:rPr>
              <w:t>7.</w:t>
            </w:r>
          </w:p>
        </w:tc>
        <w:tc>
          <w:tcPr>
            <w:tcW w:w="2136" w:type="dxa"/>
            <w:vAlign w:val="center"/>
          </w:tcPr>
          <w:p w:rsidR="004427E1" w:rsidRPr="00AC3399" w:rsidRDefault="004427E1" w:rsidP="00442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C3399">
              <w:rPr>
                <w:rFonts w:ascii="Times New Roman" w:hAnsi="Times New Roman"/>
                <w:sz w:val="24"/>
                <w:szCs w:val="24"/>
                <w:lang w:val="id-ID"/>
              </w:rPr>
              <w:t>Memberitahukan orientasi tugas pada unit dalam rangka orientasi organisasi</w:t>
            </w:r>
          </w:p>
        </w:tc>
        <w:tc>
          <w:tcPr>
            <w:tcW w:w="2456" w:type="dxa"/>
          </w:tcPr>
          <w:p w:rsidR="004427E1" w:rsidRPr="00AC3399" w:rsidRDefault="004427E1" w:rsidP="004427E1">
            <w:pPr>
              <w:rPr>
                <w:rFonts w:ascii="Times New Roman" w:hAnsi="Times New Roman"/>
                <w:sz w:val="24"/>
                <w:szCs w:val="24"/>
              </w:rPr>
            </w:pPr>
            <w:r w:rsidRPr="00AC3399">
              <w:rPr>
                <w:rFonts w:ascii="Times New Roman" w:hAnsi="Times New Roman"/>
                <w:sz w:val="24"/>
                <w:szCs w:val="24"/>
              </w:rPr>
              <w:t>Kasubag TU</w:t>
            </w:r>
          </w:p>
        </w:tc>
        <w:tc>
          <w:tcPr>
            <w:tcW w:w="1484" w:type="dxa"/>
          </w:tcPr>
          <w:p w:rsidR="004427E1" w:rsidRPr="00AC3399" w:rsidRDefault="004427E1" w:rsidP="004427E1">
            <w:pPr>
              <w:rPr>
                <w:rFonts w:ascii="Times New Roman" w:hAnsi="Times New Roman"/>
                <w:sz w:val="24"/>
                <w:szCs w:val="24"/>
              </w:rPr>
            </w:pPr>
            <w:r w:rsidRPr="00AC3399">
              <w:rPr>
                <w:rFonts w:ascii="Times New Roman" w:hAnsi="Times New Roman"/>
                <w:sz w:val="24"/>
                <w:szCs w:val="24"/>
              </w:rPr>
              <w:t>Kepala BPM</w:t>
            </w:r>
          </w:p>
        </w:tc>
        <w:tc>
          <w:tcPr>
            <w:tcW w:w="1643" w:type="dxa"/>
          </w:tcPr>
          <w:p w:rsidR="004427E1" w:rsidRPr="00AC3399" w:rsidRDefault="004427E1" w:rsidP="00D7756A">
            <w:pPr>
              <w:pStyle w:val="NoSpacing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  <w:lang w:val="id-ID"/>
              </w:rPr>
              <w:t>Jadwal orientasi pegawai baru</w:t>
            </w:r>
          </w:p>
        </w:tc>
      </w:tr>
      <w:tr w:rsidR="004427E1" w:rsidRPr="00AC3399" w:rsidTr="003040BE">
        <w:trPr>
          <w:trHeight w:val="562"/>
        </w:trPr>
        <w:tc>
          <w:tcPr>
            <w:tcW w:w="510" w:type="dxa"/>
          </w:tcPr>
          <w:p w:rsidR="004427E1" w:rsidRPr="00AC3399" w:rsidRDefault="004427E1" w:rsidP="003040BE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  <w:lang w:val="id-ID"/>
              </w:rPr>
              <w:t>8.</w:t>
            </w:r>
          </w:p>
        </w:tc>
        <w:tc>
          <w:tcPr>
            <w:tcW w:w="2136" w:type="dxa"/>
            <w:vAlign w:val="center"/>
          </w:tcPr>
          <w:p w:rsidR="004427E1" w:rsidRPr="00AC3399" w:rsidRDefault="004427E1" w:rsidP="00442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C3399">
              <w:rPr>
                <w:rFonts w:ascii="Times New Roman" w:hAnsi="Times New Roman"/>
                <w:sz w:val="24"/>
                <w:szCs w:val="24"/>
                <w:lang w:val="id-ID"/>
              </w:rPr>
              <w:t>Menyerahkan ybs kepada Pimpinan terkait untuk diberikan penugasan</w:t>
            </w:r>
          </w:p>
        </w:tc>
        <w:tc>
          <w:tcPr>
            <w:tcW w:w="2456" w:type="dxa"/>
          </w:tcPr>
          <w:p w:rsidR="004427E1" w:rsidRPr="00AC3399" w:rsidRDefault="004427E1" w:rsidP="004427E1">
            <w:pPr>
              <w:rPr>
                <w:rFonts w:ascii="Times New Roman" w:hAnsi="Times New Roman"/>
                <w:sz w:val="24"/>
                <w:szCs w:val="24"/>
              </w:rPr>
            </w:pPr>
            <w:r w:rsidRPr="00AC3399">
              <w:rPr>
                <w:rFonts w:ascii="Times New Roman" w:hAnsi="Times New Roman"/>
                <w:sz w:val="24"/>
                <w:szCs w:val="24"/>
              </w:rPr>
              <w:t>Kasubag TU/Sekretaris</w:t>
            </w:r>
          </w:p>
        </w:tc>
        <w:tc>
          <w:tcPr>
            <w:tcW w:w="1484" w:type="dxa"/>
          </w:tcPr>
          <w:p w:rsidR="004427E1" w:rsidRPr="00AC3399" w:rsidRDefault="004427E1" w:rsidP="004427E1">
            <w:pPr>
              <w:rPr>
                <w:rFonts w:ascii="Times New Roman" w:hAnsi="Times New Roman"/>
                <w:sz w:val="24"/>
                <w:szCs w:val="24"/>
              </w:rPr>
            </w:pPr>
            <w:r w:rsidRPr="00AC3399">
              <w:rPr>
                <w:rFonts w:ascii="Times New Roman" w:hAnsi="Times New Roman"/>
                <w:sz w:val="24"/>
                <w:szCs w:val="24"/>
              </w:rPr>
              <w:t>Kepala BPM</w:t>
            </w:r>
          </w:p>
        </w:tc>
        <w:tc>
          <w:tcPr>
            <w:tcW w:w="1643" w:type="dxa"/>
            <w:vAlign w:val="center"/>
          </w:tcPr>
          <w:p w:rsidR="004427E1" w:rsidRPr="00AC3399" w:rsidRDefault="004427E1" w:rsidP="004427E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4427E1" w:rsidRPr="00AC3399" w:rsidTr="00D7756A">
        <w:trPr>
          <w:trHeight w:val="562"/>
        </w:trPr>
        <w:tc>
          <w:tcPr>
            <w:tcW w:w="510" w:type="dxa"/>
          </w:tcPr>
          <w:p w:rsidR="004427E1" w:rsidRPr="00AC3399" w:rsidRDefault="004427E1" w:rsidP="003040BE">
            <w:pPr>
              <w:pStyle w:val="NoSpacing"/>
              <w:jc w:val="center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  <w:lang w:val="id-ID"/>
              </w:rPr>
              <w:t>9.</w:t>
            </w:r>
          </w:p>
        </w:tc>
        <w:tc>
          <w:tcPr>
            <w:tcW w:w="2136" w:type="dxa"/>
            <w:vAlign w:val="center"/>
          </w:tcPr>
          <w:p w:rsidR="004427E1" w:rsidRDefault="004427E1" w:rsidP="00442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99">
              <w:rPr>
                <w:rFonts w:ascii="Times New Roman" w:hAnsi="Times New Roman"/>
                <w:sz w:val="24"/>
                <w:szCs w:val="24"/>
                <w:lang w:val="id-ID"/>
              </w:rPr>
              <w:t>Menyimpan arsip data dan dokumen kepegawaian ybs</w:t>
            </w:r>
          </w:p>
          <w:p w:rsidR="003742B7" w:rsidRPr="003742B7" w:rsidRDefault="003742B7" w:rsidP="004427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4427E1" w:rsidRPr="00AC3399" w:rsidRDefault="007D550A" w:rsidP="00D7756A">
            <w:pPr>
              <w:pStyle w:val="NoSpacing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Staf</w:t>
            </w:r>
            <w:r>
              <w:rPr>
                <w:sz w:val="24"/>
                <w:szCs w:val="24"/>
              </w:rPr>
              <w:t xml:space="preserve"> </w:t>
            </w:r>
            <w:r w:rsidR="004427E1" w:rsidRPr="00AC3399">
              <w:rPr>
                <w:sz w:val="24"/>
                <w:szCs w:val="24"/>
                <w:lang w:val="id-ID"/>
              </w:rPr>
              <w:t>TU</w:t>
            </w:r>
          </w:p>
        </w:tc>
        <w:tc>
          <w:tcPr>
            <w:tcW w:w="1484" w:type="dxa"/>
          </w:tcPr>
          <w:p w:rsidR="004427E1" w:rsidRPr="00AC3399" w:rsidRDefault="004427E1" w:rsidP="00D7756A">
            <w:pPr>
              <w:pStyle w:val="NoSpacing"/>
              <w:rPr>
                <w:sz w:val="24"/>
                <w:szCs w:val="24"/>
                <w:lang w:val="id-ID"/>
              </w:rPr>
            </w:pPr>
            <w:r w:rsidRPr="00AC3399">
              <w:rPr>
                <w:sz w:val="24"/>
                <w:szCs w:val="24"/>
                <w:lang w:val="id-ID"/>
              </w:rPr>
              <w:t>Kasubag TU</w:t>
            </w:r>
          </w:p>
        </w:tc>
        <w:tc>
          <w:tcPr>
            <w:tcW w:w="1643" w:type="dxa"/>
            <w:vAlign w:val="center"/>
          </w:tcPr>
          <w:p w:rsidR="004427E1" w:rsidRPr="00AC3399" w:rsidRDefault="004427E1" w:rsidP="004427E1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:rsidR="007D550A" w:rsidRDefault="007D550A" w:rsidP="007D550A">
      <w:pPr>
        <w:tabs>
          <w:tab w:val="left" w:pos="567"/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p w:rsidR="008216DE" w:rsidRDefault="008216DE" w:rsidP="007D550A">
      <w:pPr>
        <w:tabs>
          <w:tab w:val="left" w:pos="567"/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p w:rsidR="008216DE" w:rsidRDefault="008216DE" w:rsidP="007D550A">
      <w:pPr>
        <w:tabs>
          <w:tab w:val="left" w:pos="567"/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p w:rsidR="008216DE" w:rsidRDefault="008216DE" w:rsidP="007D550A">
      <w:pPr>
        <w:tabs>
          <w:tab w:val="left" w:pos="567"/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p w:rsidR="008216DE" w:rsidRDefault="008216DE" w:rsidP="007D550A">
      <w:pPr>
        <w:tabs>
          <w:tab w:val="left" w:pos="567"/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p w:rsidR="008216DE" w:rsidRDefault="008216DE" w:rsidP="007D550A">
      <w:pPr>
        <w:tabs>
          <w:tab w:val="left" w:pos="567"/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p w:rsidR="007D550A" w:rsidRPr="008216DE" w:rsidRDefault="008216DE" w:rsidP="007D550A">
      <w:pPr>
        <w:tabs>
          <w:tab w:val="left" w:pos="567"/>
          <w:tab w:val="left" w:pos="1276"/>
        </w:tabs>
        <w:spacing w:after="0" w:line="240" w:lineRule="auto"/>
        <w:rPr>
          <w:rFonts w:ascii="Arial" w:hAnsi="Arial" w:cs="Arial"/>
          <w:b/>
          <w:sz w:val="20"/>
          <w:szCs w:val="20"/>
          <w:lang w:val="sv-SE"/>
        </w:rPr>
      </w:pPr>
      <w:r w:rsidRPr="008216DE">
        <w:rPr>
          <w:rFonts w:ascii="Arial" w:hAnsi="Arial" w:cs="Arial"/>
          <w:b/>
          <w:sz w:val="20"/>
          <w:szCs w:val="20"/>
          <w:lang w:val="sv-SE"/>
        </w:rPr>
        <w:t>Diagram Alir</w:t>
      </w:r>
    </w:p>
    <w:p w:rsidR="008216DE" w:rsidRDefault="008216DE" w:rsidP="007D550A">
      <w:pPr>
        <w:tabs>
          <w:tab w:val="left" w:pos="567"/>
          <w:tab w:val="left" w:pos="1276"/>
        </w:tabs>
        <w:spacing w:after="0" w:line="240" w:lineRule="auto"/>
        <w:rPr>
          <w:rFonts w:ascii="Arial" w:hAnsi="Arial" w:cs="Arial"/>
          <w:sz w:val="20"/>
          <w:szCs w:val="20"/>
          <w:lang w:val="sv-SE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8"/>
        <w:gridCol w:w="2689"/>
        <w:gridCol w:w="2410"/>
        <w:gridCol w:w="1476"/>
        <w:gridCol w:w="1040"/>
      </w:tblGrid>
      <w:tr w:rsidR="008216DE" w:rsidTr="003742B7">
        <w:trPr>
          <w:trHeight w:val="480"/>
        </w:trPr>
        <w:tc>
          <w:tcPr>
            <w:tcW w:w="538" w:type="dxa"/>
            <w:vAlign w:val="center"/>
          </w:tcPr>
          <w:p w:rsidR="008216DE" w:rsidRPr="00784D6A" w:rsidRDefault="008216DE" w:rsidP="008216DE">
            <w:pPr>
              <w:jc w:val="center"/>
              <w:rPr>
                <w:b/>
              </w:rPr>
            </w:pPr>
            <w:r w:rsidRPr="00784D6A">
              <w:rPr>
                <w:b/>
              </w:rPr>
              <w:lastRenderedPageBreak/>
              <w:t>No.</w:t>
            </w:r>
          </w:p>
        </w:tc>
        <w:tc>
          <w:tcPr>
            <w:tcW w:w="2689" w:type="dxa"/>
            <w:vAlign w:val="center"/>
          </w:tcPr>
          <w:p w:rsidR="008216DE" w:rsidRPr="00784D6A" w:rsidRDefault="008216DE" w:rsidP="008216DE">
            <w:pPr>
              <w:jc w:val="center"/>
              <w:rPr>
                <w:b/>
              </w:rPr>
            </w:pPr>
            <w:r w:rsidRPr="00784D6A">
              <w:rPr>
                <w:b/>
              </w:rPr>
              <w:t>Diagram Alir</w:t>
            </w:r>
          </w:p>
        </w:tc>
        <w:tc>
          <w:tcPr>
            <w:tcW w:w="2410" w:type="dxa"/>
            <w:vAlign w:val="center"/>
          </w:tcPr>
          <w:p w:rsidR="008216DE" w:rsidRPr="00784D6A" w:rsidRDefault="008216DE" w:rsidP="008216DE">
            <w:pPr>
              <w:jc w:val="center"/>
              <w:rPr>
                <w:b/>
              </w:rPr>
            </w:pPr>
            <w:r w:rsidRPr="00784D6A">
              <w:rPr>
                <w:b/>
              </w:rPr>
              <w:t>Deskripsi</w:t>
            </w:r>
          </w:p>
        </w:tc>
        <w:tc>
          <w:tcPr>
            <w:tcW w:w="1476" w:type="dxa"/>
            <w:vAlign w:val="center"/>
          </w:tcPr>
          <w:p w:rsidR="008216DE" w:rsidRPr="00784D6A" w:rsidRDefault="008216DE" w:rsidP="008216DE">
            <w:pPr>
              <w:jc w:val="center"/>
              <w:rPr>
                <w:b/>
              </w:rPr>
            </w:pPr>
            <w:r w:rsidRPr="00784D6A">
              <w:rPr>
                <w:b/>
              </w:rPr>
              <w:t>Doc Terkait</w:t>
            </w:r>
          </w:p>
        </w:tc>
        <w:tc>
          <w:tcPr>
            <w:tcW w:w="1040" w:type="dxa"/>
            <w:vAlign w:val="center"/>
          </w:tcPr>
          <w:p w:rsidR="008216DE" w:rsidRPr="00784D6A" w:rsidRDefault="008216DE" w:rsidP="008216DE">
            <w:pPr>
              <w:jc w:val="center"/>
              <w:rPr>
                <w:b/>
              </w:rPr>
            </w:pPr>
            <w:r w:rsidRPr="00784D6A">
              <w:rPr>
                <w:b/>
              </w:rPr>
              <w:t>PIC</w:t>
            </w:r>
          </w:p>
        </w:tc>
      </w:tr>
      <w:tr w:rsidR="008216DE" w:rsidTr="003742B7">
        <w:tc>
          <w:tcPr>
            <w:tcW w:w="538" w:type="dxa"/>
          </w:tcPr>
          <w:p w:rsidR="008216DE" w:rsidRDefault="008216DE" w:rsidP="008216DE">
            <w:pPr>
              <w:jc w:val="center"/>
            </w:pPr>
            <w:r>
              <w:t>1.</w:t>
            </w:r>
          </w:p>
        </w:tc>
        <w:tc>
          <w:tcPr>
            <w:tcW w:w="2689" w:type="dxa"/>
          </w:tcPr>
          <w:p w:rsidR="008216DE" w:rsidRDefault="00896992" w:rsidP="008216DE">
            <w:r>
              <w:rPr>
                <w:noProof/>
              </w:rPr>
              <w:pict>
                <v:oval id="_x0000_s1026" style="position:absolute;margin-left:11.6pt;margin-top:10pt;width:107.3pt;height:43.45pt;z-index:251653632;mso-position-horizontal-relative:text;mso-position-vertical-relative:text">
                  <v:textbox style="mso-next-textbox:#_x0000_s1026">
                    <w:txbxContent>
                      <w:p w:rsidR="008216DE" w:rsidRPr="00784D6A" w:rsidRDefault="008216DE" w:rsidP="008216DE">
                        <w:pPr>
                          <w:jc w:val="center"/>
                        </w:pPr>
                        <w:r>
                          <w:t>Mulai</w:t>
                        </w:r>
                      </w:p>
                    </w:txbxContent>
                  </v:textbox>
                </v:oval>
              </w:pict>
            </w:r>
          </w:p>
          <w:p w:rsidR="008216DE" w:rsidRDefault="008216DE" w:rsidP="008216DE"/>
          <w:p w:rsidR="008216DE" w:rsidRDefault="008216DE" w:rsidP="008216DE"/>
          <w:p w:rsidR="008216DE" w:rsidRDefault="008216DE" w:rsidP="008216DE"/>
          <w:p w:rsidR="008216DE" w:rsidRDefault="00896992" w:rsidP="008216DE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5.2pt;margin-top:-.25pt;width:0;height:27.15pt;z-index:251655680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8216DE" w:rsidRDefault="008216DE" w:rsidP="008216DE"/>
        </w:tc>
        <w:tc>
          <w:tcPr>
            <w:tcW w:w="1476" w:type="dxa"/>
          </w:tcPr>
          <w:p w:rsidR="008216DE" w:rsidRDefault="008216DE" w:rsidP="008216DE"/>
        </w:tc>
        <w:tc>
          <w:tcPr>
            <w:tcW w:w="1040" w:type="dxa"/>
          </w:tcPr>
          <w:p w:rsidR="008216DE" w:rsidRDefault="008216DE" w:rsidP="008216DE"/>
        </w:tc>
      </w:tr>
      <w:tr w:rsidR="008216DE" w:rsidTr="003742B7">
        <w:tc>
          <w:tcPr>
            <w:tcW w:w="538" w:type="dxa"/>
          </w:tcPr>
          <w:p w:rsidR="008216DE" w:rsidRDefault="008216DE" w:rsidP="008216DE">
            <w:pPr>
              <w:jc w:val="center"/>
            </w:pPr>
            <w:r>
              <w:t>2.</w:t>
            </w:r>
          </w:p>
        </w:tc>
        <w:tc>
          <w:tcPr>
            <w:tcW w:w="2689" w:type="dxa"/>
          </w:tcPr>
          <w:p w:rsidR="008216DE" w:rsidRDefault="008216DE" w:rsidP="008216DE"/>
          <w:p w:rsidR="008216DE" w:rsidRDefault="00896992" w:rsidP="008216DE">
            <w:r>
              <w:rPr>
                <w:noProof/>
              </w:rPr>
              <w:pict>
                <v:rect id="_x0000_s1027" style="position:absolute;margin-left:7pt;margin-top:-.45pt;width:117.5pt;height:40.1pt;z-index:251654656">
                  <v:textbox style="mso-next-textbox:#_x0000_s1027">
                    <w:txbxContent>
                      <w:p w:rsidR="008216DE" w:rsidRPr="00784D6A" w:rsidRDefault="008216DE" w:rsidP="008216DE">
                        <w:pPr>
                          <w:jc w:val="center"/>
                        </w:pPr>
                        <w:r>
                          <w:t>Menetapkan Standar Kompetensi</w:t>
                        </w:r>
                      </w:p>
                    </w:txbxContent>
                  </v:textbox>
                </v:rect>
              </w:pict>
            </w:r>
          </w:p>
          <w:p w:rsidR="008216DE" w:rsidRDefault="008216DE" w:rsidP="008216DE"/>
          <w:p w:rsidR="008216DE" w:rsidRDefault="008216DE" w:rsidP="008216DE"/>
          <w:p w:rsidR="008216DE" w:rsidRDefault="00896992" w:rsidP="008216DE">
            <w:r>
              <w:rPr>
                <w:noProof/>
              </w:rPr>
              <w:pict>
                <v:shape id="_x0000_s1031" type="#_x0000_t32" style="position:absolute;margin-left:65.2pt;margin-top:-.65pt;width:0;height:27.15pt;z-index:251658752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8216DE" w:rsidRDefault="008216DE" w:rsidP="008216DE">
            <w:r>
              <w:t>Ka. BPM menetapkan standar kompetensi untuk pegawai barang dan jasa</w:t>
            </w:r>
          </w:p>
        </w:tc>
        <w:tc>
          <w:tcPr>
            <w:tcW w:w="1476" w:type="dxa"/>
          </w:tcPr>
          <w:p w:rsidR="008216DE" w:rsidRDefault="008216DE" w:rsidP="008216DE">
            <w:r>
              <w:t>Standar kompetensi</w:t>
            </w:r>
          </w:p>
        </w:tc>
        <w:tc>
          <w:tcPr>
            <w:tcW w:w="1040" w:type="dxa"/>
          </w:tcPr>
          <w:p w:rsidR="008216DE" w:rsidRDefault="008216DE" w:rsidP="008216DE">
            <w:r>
              <w:t>Ka. BPM</w:t>
            </w:r>
          </w:p>
        </w:tc>
      </w:tr>
      <w:tr w:rsidR="008216DE" w:rsidTr="003742B7">
        <w:tc>
          <w:tcPr>
            <w:tcW w:w="538" w:type="dxa"/>
          </w:tcPr>
          <w:p w:rsidR="008216DE" w:rsidRDefault="008216DE" w:rsidP="008216DE">
            <w:pPr>
              <w:jc w:val="center"/>
            </w:pPr>
            <w:r>
              <w:t>3.</w:t>
            </w:r>
          </w:p>
        </w:tc>
        <w:tc>
          <w:tcPr>
            <w:tcW w:w="2689" w:type="dxa"/>
          </w:tcPr>
          <w:p w:rsidR="008216DE" w:rsidRDefault="008216DE" w:rsidP="008216DE"/>
          <w:p w:rsidR="008216DE" w:rsidRDefault="00896992" w:rsidP="008216DE">
            <w:r>
              <w:rPr>
                <w:noProof/>
              </w:rPr>
              <w:pict>
                <v:rect id="_x0000_s1029" style="position:absolute;margin-left:7pt;margin-top:-.45pt;width:117.5pt;height:40.1pt;z-index:251656704">
                  <v:textbox style="mso-next-textbox:#_x0000_s1029">
                    <w:txbxContent>
                      <w:p w:rsidR="008216DE" w:rsidRPr="00784D6A" w:rsidRDefault="008216DE" w:rsidP="008216DE">
                        <w:pPr>
                          <w:jc w:val="center"/>
                        </w:pPr>
                        <w:r>
                          <w:t>Evakuasi kompetensi pegawai</w:t>
                        </w:r>
                      </w:p>
                    </w:txbxContent>
                  </v:textbox>
                </v:rect>
              </w:pict>
            </w:r>
          </w:p>
          <w:p w:rsidR="008216DE" w:rsidRDefault="008216DE" w:rsidP="008216DE"/>
          <w:p w:rsidR="008216DE" w:rsidRDefault="008216DE" w:rsidP="008216DE"/>
          <w:p w:rsidR="008216DE" w:rsidRDefault="00896992" w:rsidP="008216DE">
            <w:r>
              <w:rPr>
                <w:noProof/>
              </w:rPr>
              <w:pict>
                <v:shape id="_x0000_s1032" type="#_x0000_t32" style="position:absolute;margin-left:65.2pt;margin-top:-.6pt;width:0;height:27.15pt;z-index:251659776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8216DE" w:rsidRDefault="008216DE" w:rsidP="008216DE">
            <w:r>
              <w:t>Ka. Sekretariat melakukan evaluasi kesenjangan kompetensi pegawai di jajarannya</w:t>
            </w:r>
          </w:p>
        </w:tc>
        <w:tc>
          <w:tcPr>
            <w:tcW w:w="1476" w:type="dxa"/>
          </w:tcPr>
          <w:p w:rsidR="008216DE" w:rsidRDefault="008216DE" w:rsidP="008216DE">
            <w:r>
              <w:t>Surat penugasan program pengembangan</w:t>
            </w:r>
          </w:p>
        </w:tc>
        <w:tc>
          <w:tcPr>
            <w:tcW w:w="1040" w:type="dxa"/>
          </w:tcPr>
          <w:p w:rsidR="008216DE" w:rsidRDefault="008216DE" w:rsidP="008216DE">
            <w:r>
              <w:t>Ka. Sek</w:t>
            </w:r>
          </w:p>
        </w:tc>
      </w:tr>
      <w:tr w:rsidR="008216DE" w:rsidTr="003742B7">
        <w:tc>
          <w:tcPr>
            <w:tcW w:w="538" w:type="dxa"/>
          </w:tcPr>
          <w:p w:rsidR="008216DE" w:rsidRDefault="008216DE" w:rsidP="008216DE">
            <w:pPr>
              <w:jc w:val="center"/>
            </w:pPr>
            <w:r>
              <w:t xml:space="preserve">4. </w:t>
            </w:r>
          </w:p>
        </w:tc>
        <w:tc>
          <w:tcPr>
            <w:tcW w:w="2689" w:type="dxa"/>
          </w:tcPr>
          <w:p w:rsidR="008216DE" w:rsidRDefault="008216DE" w:rsidP="008216DE"/>
          <w:p w:rsidR="008216DE" w:rsidRDefault="00896992" w:rsidP="008216DE">
            <w:r>
              <w:rPr>
                <w:noProof/>
              </w:rPr>
              <w:pict>
                <v:rect id="_x0000_s1030" style="position:absolute;margin-left:7pt;margin-top:-.45pt;width:117.5pt;height:40.1pt;z-index:251657728">
                  <v:textbox style="mso-next-textbox:#_x0000_s1030">
                    <w:txbxContent>
                      <w:p w:rsidR="008216DE" w:rsidRPr="00784D6A" w:rsidRDefault="008216DE" w:rsidP="008216DE">
                        <w:pPr>
                          <w:jc w:val="center"/>
                        </w:pPr>
                        <w:r>
                          <w:t>Evaluasi efektifitas pengembangan</w:t>
                        </w:r>
                      </w:p>
                    </w:txbxContent>
                  </v:textbox>
                </v:rect>
              </w:pict>
            </w:r>
          </w:p>
          <w:p w:rsidR="008216DE" w:rsidRDefault="008216DE" w:rsidP="008216DE"/>
          <w:p w:rsidR="008216DE" w:rsidRDefault="008216DE" w:rsidP="008216DE"/>
          <w:p w:rsidR="008216DE" w:rsidRDefault="00896992" w:rsidP="008216DE">
            <w:r>
              <w:rPr>
                <w:noProof/>
              </w:rPr>
              <w:pict>
                <v:shape id="_x0000_s1035" type="#_x0000_t32" style="position:absolute;margin-left:65.2pt;margin-top:-.6pt;width:0;height:27.55pt;z-index:251662848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8216DE" w:rsidRDefault="008216DE" w:rsidP="008216DE">
            <w:r>
              <w:t>Ka. BPM mengevaluasi hasil efektifitas pengembangan pegawai</w:t>
            </w:r>
          </w:p>
        </w:tc>
        <w:tc>
          <w:tcPr>
            <w:tcW w:w="1476" w:type="dxa"/>
          </w:tcPr>
          <w:p w:rsidR="008216DE" w:rsidRDefault="008216DE" w:rsidP="008216DE">
            <w:r>
              <w:t>Hasil evaluasi efektifitas</w:t>
            </w:r>
          </w:p>
        </w:tc>
        <w:tc>
          <w:tcPr>
            <w:tcW w:w="1040" w:type="dxa"/>
          </w:tcPr>
          <w:p w:rsidR="008216DE" w:rsidRDefault="008216DE" w:rsidP="008216DE">
            <w:r>
              <w:t>Ka. BPM</w:t>
            </w:r>
          </w:p>
        </w:tc>
      </w:tr>
      <w:tr w:rsidR="008216DE" w:rsidTr="003742B7">
        <w:tc>
          <w:tcPr>
            <w:tcW w:w="538" w:type="dxa"/>
          </w:tcPr>
          <w:p w:rsidR="008216DE" w:rsidRDefault="008216DE" w:rsidP="008216DE">
            <w:pPr>
              <w:jc w:val="center"/>
            </w:pPr>
            <w:r>
              <w:t>5.</w:t>
            </w:r>
          </w:p>
        </w:tc>
        <w:tc>
          <w:tcPr>
            <w:tcW w:w="2689" w:type="dxa"/>
          </w:tcPr>
          <w:p w:rsidR="008216DE" w:rsidRDefault="008216DE" w:rsidP="008216DE"/>
          <w:p w:rsidR="008216DE" w:rsidRDefault="00896992" w:rsidP="008216DE">
            <w:r>
              <w:rPr>
                <w:noProof/>
              </w:rPr>
              <w:pict>
                <v:rect id="_x0000_s1033" style="position:absolute;margin-left:7pt;margin-top:-.45pt;width:117.5pt;height:40.1pt;z-index:251660800">
                  <v:textbox style="mso-next-textbox:#_x0000_s1033">
                    <w:txbxContent>
                      <w:p w:rsidR="008216DE" w:rsidRPr="0035315F" w:rsidRDefault="008216DE" w:rsidP="008216D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5315F">
                          <w:rPr>
                            <w:sz w:val="20"/>
                            <w:szCs w:val="20"/>
                          </w:rPr>
                          <w:t>Mengusulkan program pengembangan lanjutan</w:t>
                        </w:r>
                      </w:p>
                    </w:txbxContent>
                  </v:textbox>
                </v:rect>
              </w:pict>
            </w:r>
          </w:p>
          <w:p w:rsidR="008216DE" w:rsidRDefault="008216DE" w:rsidP="008216DE"/>
          <w:p w:rsidR="008216DE" w:rsidRDefault="008216DE" w:rsidP="008216DE"/>
          <w:p w:rsidR="008216DE" w:rsidRDefault="00896992" w:rsidP="008216DE">
            <w:r>
              <w:rPr>
                <w:noProof/>
              </w:rPr>
              <w:pict>
                <v:shape id="_x0000_s1036" type="#_x0000_t32" style="position:absolute;margin-left:65.2pt;margin-top:-.6pt;width:0;height:27.5pt;z-index:251663872" o:connectortype="straight">
                  <v:stroke endarrow="block"/>
                </v:shape>
              </w:pict>
            </w:r>
          </w:p>
        </w:tc>
        <w:tc>
          <w:tcPr>
            <w:tcW w:w="2410" w:type="dxa"/>
          </w:tcPr>
          <w:p w:rsidR="008216DE" w:rsidRDefault="008216DE" w:rsidP="008216DE">
            <w:r>
              <w:t>Ka. BPM mengusulkan mengadakan program pengembangan lanjutan bila diperlukan</w:t>
            </w:r>
          </w:p>
        </w:tc>
        <w:tc>
          <w:tcPr>
            <w:tcW w:w="1476" w:type="dxa"/>
          </w:tcPr>
          <w:p w:rsidR="008216DE" w:rsidRDefault="008216DE" w:rsidP="008216DE">
            <w:r>
              <w:t>Hasil evaluasi efektifitas</w:t>
            </w:r>
          </w:p>
        </w:tc>
        <w:tc>
          <w:tcPr>
            <w:tcW w:w="1040" w:type="dxa"/>
          </w:tcPr>
          <w:p w:rsidR="008216DE" w:rsidRDefault="008216DE" w:rsidP="008216DE">
            <w:r>
              <w:t>Ka. BPM</w:t>
            </w:r>
          </w:p>
        </w:tc>
      </w:tr>
      <w:tr w:rsidR="008216DE" w:rsidTr="003742B7">
        <w:tc>
          <w:tcPr>
            <w:tcW w:w="538" w:type="dxa"/>
          </w:tcPr>
          <w:p w:rsidR="008216DE" w:rsidRDefault="008216DE" w:rsidP="008216DE">
            <w:pPr>
              <w:jc w:val="center"/>
            </w:pPr>
            <w:r>
              <w:t>6.</w:t>
            </w:r>
          </w:p>
        </w:tc>
        <w:tc>
          <w:tcPr>
            <w:tcW w:w="2689" w:type="dxa"/>
          </w:tcPr>
          <w:p w:rsidR="008216DE" w:rsidRDefault="008216DE" w:rsidP="008216DE"/>
          <w:p w:rsidR="008216DE" w:rsidRDefault="00896992" w:rsidP="008216DE">
            <w:r>
              <w:rPr>
                <w:noProof/>
              </w:rPr>
              <w:pict>
                <v:rect id="_x0000_s1034" style="position:absolute;margin-left:7pt;margin-top:-.45pt;width:117.5pt;height:40.1pt;z-index:251661824">
                  <v:textbox style="mso-next-textbox:#_x0000_s1034">
                    <w:txbxContent>
                      <w:p w:rsidR="008216DE" w:rsidRPr="0035315F" w:rsidRDefault="008216DE" w:rsidP="008216DE">
                        <w:pPr>
                          <w:jc w:val="center"/>
                        </w:pPr>
                        <w:r w:rsidRPr="0035315F">
                          <w:t>Saran untuk pegawai sesuai hasil evaluasi</w:t>
                        </w:r>
                      </w:p>
                    </w:txbxContent>
                  </v:textbox>
                </v:rect>
              </w:pict>
            </w:r>
          </w:p>
          <w:p w:rsidR="008216DE" w:rsidRDefault="008216DE" w:rsidP="008216DE"/>
          <w:p w:rsidR="008216DE" w:rsidRDefault="008216DE" w:rsidP="008216DE"/>
          <w:p w:rsidR="008216DE" w:rsidRDefault="008216DE" w:rsidP="008216DE"/>
        </w:tc>
        <w:tc>
          <w:tcPr>
            <w:tcW w:w="2410" w:type="dxa"/>
          </w:tcPr>
          <w:p w:rsidR="008216DE" w:rsidRDefault="008216DE" w:rsidP="008216DE">
            <w:r>
              <w:t>Ka. BPM memberikan masukan kepada pegawai sesuai dengan hasil evaluasi agar dapat meningkatkan kinerja yang bersangkutan</w:t>
            </w:r>
          </w:p>
        </w:tc>
        <w:tc>
          <w:tcPr>
            <w:tcW w:w="1476" w:type="dxa"/>
          </w:tcPr>
          <w:p w:rsidR="008216DE" w:rsidRDefault="008216DE" w:rsidP="008216DE">
            <w:r>
              <w:t>Hasil evaluasi efektifitas</w:t>
            </w:r>
          </w:p>
        </w:tc>
        <w:tc>
          <w:tcPr>
            <w:tcW w:w="1040" w:type="dxa"/>
          </w:tcPr>
          <w:p w:rsidR="008216DE" w:rsidRDefault="008216DE" w:rsidP="008216DE">
            <w:r>
              <w:t>Ka. BPM</w:t>
            </w:r>
          </w:p>
        </w:tc>
      </w:tr>
    </w:tbl>
    <w:p w:rsidR="00212EC6" w:rsidRDefault="00212EC6" w:rsidP="000330D2">
      <w:pPr>
        <w:rPr>
          <w:rFonts w:ascii="Times New Roman" w:hAnsi="Times New Roman"/>
        </w:rPr>
      </w:pPr>
    </w:p>
    <w:p w:rsidR="00212EC6" w:rsidRDefault="00212EC6" w:rsidP="000330D2">
      <w:pPr>
        <w:rPr>
          <w:rFonts w:ascii="Times New Roman" w:hAnsi="Times New Roman"/>
        </w:rPr>
      </w:pPr>
    </w:p>
    <w:sectPr w:rsidR="00212EC6" w:rsidSect="00445E86">
      <w:headerReference w:type="default" r:id="rId8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142" w:rsidRDefault="009E6142" w:rsidP="00B92E57">
      <w:pPr>
        <w:spacing w:after="0" w:line="240" w:lineRule="auto"/>
      </w:pPr>
      <w:r>
        <w:separator/>
      </w:r>
    </w:p>
  </w:endnote>
  <w:endnote w:type="continuationSeparator" w:id="1">
    <w:p w:rsidR="009E6142" w:rsidRDefault="009E6142" w:rsidP="00B92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142" w:rsidRDefault="009E6142" w:rsidP="00B92E57">
      <w:pPr>
        <w:spacing w:after="0" w:line="240" w:lineRule="auto"/>
      </w:pPr>
      <w:r>
        <w:separator/>
      </w:r>
    </w:p>
  </w:footnote>
  <w:footnote w:type="continuationSeparator" w:id="1">
    <w:p w:rsidR="009E6142" w:rsidRDefault="009E6142" w:rsidP="00B92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7E1" w:rsidRDefault="004427E1">
    <w:pPr>
      <w:pStyle w:val="Header"/>
      <w:rPr>
        <w:lang w:val="id-ID"/>
      </w:rPr>
    </w:pPr>
  </w:p>
  <w:tbl>
    <w:tblPr>
      <w:tblW w:w="8222" w:type="dxa"/>
      <w:tblInd w:w="-34" w:type="dxa"/>
      <w:tblBorders>
        <w:top w:val="thinThickSmallGap" w:sz="12" w:space="0" w:color="auto"/>
        <w:left w:val="thinThickSmallGap" w:sz="12" w:space="0" w:color="auto"/>
        <w:bottom w:val="thinThickSmallGap" w:sz="12" w:space="0" w:color="auto"/>
        <w:right w:val="thinThickSmallGap" w:sz="12" w:space="0" w:color="auto"/>
        <w:insideH w:val="thinThickSmallGap" w:sz="12" w:space="0" w:color="auto"/>
        <w:insideV w:val="thinThickSmallGap" w:sz="12" w:space="0" w:color="auto"/>
      </w:tblBorders>
      <w:tblLayout w:type="fixed"/>
      <w:tblLook w:val="01E0"/>
    </w:tblPr>
    <w:tblGrid>
      <w:gridCol w:w="1135"/>
      <w:gridCol w:w="1559"/>
      <w:gridCol w:w="5528"/>
    </w:tblGrid>
    <w:tr w:rsidR="007963A9" w:rsidRPr="00212745" w:rsidTr="007963A9">
      <w:trPr>
        <w:trHeight w:val="1231"/>
      </w:trPr>
      <w:tc>
        <w:tcPr>
          <w:tcW w:w="2694" w:type="dxa"/>
          <w:gridSpan w:val="2"/>
          <w:vMerge w:val="restart"/>
          <w:vAlign w:val="center"/>
        </w:tcPr>
        <w:p w:rsidR="007963A9" w:rsidRPr="007B1595" w:rsidRDefault="007963A9" w:rsidP="007963A9">
          <w:pPr>
            <w:spacing w:after="0" w:line="240" w:lineRule="auto"/>
            <w:ind w:right="-108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 w:rsidRPr="007963A9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775895" cy="756000"/>
                <wp:effectExtent l="19050" t="0" r="5155" b="0"/>
                <wp:docPr id="36" name="Picture 0" descr="logo UP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UPN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895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shd w:val="clear" w:color="auto" w:fill="auto"/>
          <w:vAlign w:val="center"/>
        </w:tcPr>
        <w:p w:rsidR="007963A9" w:rsidRPr="00260068" w:rsidRDefault="007963A9" w:rsidP="007963A9">
          <w:pPr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 xml:space="preserve">BADAN PENJAMINAN MUTU </w:t>
          </w:r>
        </w:p>
        <w:p w:rsidR="007963A9" w:rsidRPr="004C56AC" w:rsidRDefault="007963A9" w:rsidP="007963A9">
          <w:pPr>
            <w:spacing w:after="0" w:line="240" w:lineRule="auto"/>
            <w:jc w:val="center"/>
            <w:rPr>
              <w:rFonts w:ascii="Cooper Black" w:hAnsi="Cooper Black" w:cs="Arial"/>
              <w:spacing w:val="100"/>
              <w:sz w:val="24"/>
              <w:szCs w:val="24"/>
              <w:lang w:val="id-ID"/>
            </w:rPr>
          </w:pPr>
          <w:r w:rsidRPr="00260068">
            <w:rPr>
              <w:rFonts w:ascii="Arial" w:hAnsi="Arial" w:cs="Arial"/>
              <w:b/>
              <w:sz w:val="24"/>
              <w:szCs w:val="24"/>
              <w:lang w:val="id-ID"/>
            </w:rPr>
            <w:t>UNIVERSITAS PEMBANGUNAN NASIONAL “VETERAN” YOGYAKARTA</w:t>
          </w:r>
        </w:p>
      </w:tc>
    </w:tr>
    <w:tr w:rsidR="007963A9" w:rsidRPr="00212745" w:rsidTr="007963A9">
      <w:trPr>
        <w:trHeight w:val="585"/>
      </w:trPr>
      <w:tc>
        <w:tcPr>
          <w:tcW w:w="2694" w:type="dxa"/>
          <w:gridSpan w:val="2"/>
          <w:vMerge/>
          <w:tcBorders>
            <w:bottom w:val="thinThickSmallGap" w:sz="12" w:space="0" w:color="auto"/>
          </w:tcBorders>
          <w:vAlign w:val="center"/>
        </w:tcPr>
        <w:p w:rsidR="007963A9" w:rsidRDefault="007963A9" w:rsidP="004427E1">
          <w:pPr>
            <w:spacing w:after="0" w:line="240" w:lineRule="auto"/>
            <w:ind w:right="-108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5528" w:type="dxa"/>
          <w:tcBorders>
            <w:bottom w:val="thinThickSmallGap" w:sz="12" w:space="0" w:color="auto"/>
          </w:tcBorders>
          <w:shd w:val="clear" w:color="auto" w:fill="auto"/>
          <w:vAlign w:val="center"/>
        </w:tcPr>
        <w:p w:rsidR="007963A9" w:rsidRDefault="007963A9" w:rsidP="004427E1">
          <w:pPr>
            <w:spacing w:after="0" w:line="240" w:lineRule="auto"/>
            <w:jc w:val="center"/>
            <w:rPr>
              <w:rFonts w:ascii="Cooper Black" w:hAnsi="Cooper Black" w:cs="Arial"/>
              <w:spacing w:val="100"/>
              <w:sz w:val="24"/>
              <w:szCs w:val="24"/>
              <w:lang w:val="id-ID"/>
            </w:rPr>
          </w:pPr>
          <w:r>
            <w:rPr>
              <w:rFonts w:ascii="Cooper Black" w:hAnsi="Cooper Black" w:cs="Arial"/>
              <w:spacing w:val="100"/>
              <w:sz w:val="24"/>
              <w:szCs w:val="24"/>
              <w:lang w:val="id-ID"/>
            </w:rPr>
            <w:t>PROSEDUR MUTU</w:t>
          </w:r>
        </w:p>
      </w:tc>
    </w:tr>
    <w:tr w:rsidR="004427E1" w:rsidRPr="00212745" w:rsidTr="004427E1">
      <w:trPr>
        <w:trHeight w:val="70"/>
      </w:trPr>
      <w:tc>
        <w:tcPr>
          <w:tcW w:w="8222" w:type="dxa"/>
          <w:gridSpan w:val="3"/>
          <w:tcBorders>
            <w:left w:val="nil"/>
            <w:right w:val="nil"/>
          </w:tcBorders>
          <w:vAlign w:val="center"/>
        </w:tcPr>
        <w:p w:rsidR="004427E1" w:rsidRPr="00EA47AE" w:rsidRDefault="004427E1" w:rsidP="004427E1">
          <w:pPr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val="sv-SE"/>
            </w:rPr>
          </w:pPr>
        </w:p>
      </w:tc>
    </w:tr>
    <w:tr w:rsidR="004427E1" w:rsidRPr="00A069E2" w:rsidTr="007963A9">
      <w:trPr>
        <w:trHeight w:val="374"/>
      </w:trPr>
      <w:tc>
        <w:tcPr>
          <w:tcW w:w="1135" w:type="dxa"/>
          <w:vAlign w:val="center"/>
        </w:tcPr>
        <w:p w:rsidR="004427E1" w:rsidRPr="007963A9" w:rsidRDefault="004427E1" w:rsidP="004427E1">
          <w:pPr>
            <w:spacing w:after="0" w:line="240" w:lineRule="auto"/>
            <w:rPr>
              <w:rFonts w:ascii="Arial" w:hAnsi="Arial" w:cs="Arial"/>
            </w:rPr>
          </w:pPr>
          <w:r w:rsidRPr="007963A9">
            <w:rPr>
              <w:rFonts w:ascii="Arial" w:hAnsi="Arial" w:cs="Arial"/>
            </w:rPr>
            <w:t>Nomor</w:t>
          </w:r>
        </w:p>
      </w:tc>
      <w:tc>
        <w:tcPr>
          <w:tcW w:w="1559" w:type="dxa"/>
          <w:vAlign w:val="center"/>
        </w:tcPr>
        <w:p w:rsidR="007963A9" w:rsidRPr="007963A9" w:rsidRDefault="007963A9" w:rsidP="004427E1">
          <w:pPr>
            <w:spacing w:after="0" w:line="240" w:lineRule="auto"/>
            <w:rPr>
              <w:rFonts w:ascii="Arial" w:hAnsi="Arial" w:cs="Arial"/>
            </w:rPr>
          </w:pPr>
          <w:r w:rsidRPr="007963A9">
            <w:rPr>
              <w:rFonts w:ascii="Arial" w:hAnsi="Arial" w:cs="Arial"/>
            </w:rPr>
            <w:t>PM</w:t>
          </w:r>
          <w:r>
            <w:rPr>
              <w:rFonts w:ascii="Arial" w:hAnsi="Arial" w:cs="Arial"/>
            </w:rPr>
            <w:t>_</w:t>
          </w:r>
          <w:r w:rsidRPr="007963A9">
            <w:rPr>
              <w:rFonts w:ascii="Arial" w:hAnsi="Arial" w:cs="Arial"/>
            </w:rPr>
            <w:t>04_01</w:t>
          </w:r>
        </w:p>
      </w:tc>
      <w:tc>
        <w:tcPr>
          <w:tcW w:w="5528" w:type="dxa"/>
          <w:vMerge w:val="restart"/>
          <w:shd w:val="clear" w:color="auto" w:fill="auto"/>
          <w:vAlign w:val="center"/>
        </w:tcPr>
        <w:p w:rsidR="004427E1" w:rsidRPr="000E012F" w:rsidRDefault="004427E1" w:rsidP="004427E1">
          <w:pPr>
            <w:tabs>
              <w:tab w:val="left" w:pos="238"/>
            </w:tabs>
            <w:spacing w:after="0" w:line="240" w:lineRule="auto"/>
            <w:ind w:left="238" w:hanging="238"/>
            <w:jc w:val="center"/>
            <w:rPr>
              <w:rFonts w:ascii="Times New Roman" w:hAnsi="Times New Roman"/>
              <w:b/>
              <w:sz w:val="24"/>
              <w:szCs w:val="24"/>
              <w:lang w:val="id-ID"/>
            </w:rPr>
          </w:pPr>
          <w:r>
            <w:rPr>
              <w:rFonts w:ascii="Times New Roman" w:hAnsi="Times New Roman"/>
              <w:b/>
              <w:sz w:val="24"/>
              <w:szCs w:val="24"/>
              <w:lang w:val="id-ID"/>
            </w:rPr>
            <w:t>PENGADAAN PEGAWAI</w:t>
          </w:r>
        </w:p>
      </w:tc>
    </w:tr>
    <w:tr w:rsidR="004427E1" w:rsidRPr="00A069E2" w:rsidTr="004427E1">
      <w:trPr>
        <w:trHeight w:val="189"/>
      </w:trPr>
      <w:tc>
        <w:tcPr>
          <w:tcW w:w="1135" w:type="dxa"/>
          <w:vAlign w:val="center"/>
        </w:tcPr>
        <w:p w:rsidR="004427E1" w:rsidRPr="007963A9" w:rsidRDefault="004427E1" w:rsidP="004427E1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963A9">
            <w:rPr>
              <w:rFonts w:ascii="Arial" w:hAnsi="Arial" w:cs="Arial"/>
              <w:lang w:val="sv-SE"/>
            </w:rPr>
            <w:t>Tanggal</w:t>
          </w:r>
        </w:p>
      </w:tc>
      <w:tc>
        <w:tcPr>
          <w:tcW w:w="1559" w:type="dxa"/>
          <w:vAlign w:val="center"/>
        </w:tcPr>
        <w:p w:rsidR="004427E1" w:rsidRPr="007963A9" w:rsidRDefault="007963A9" w:rsidP="004427E1">
          <w:pPr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03-02-2014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4427E1" w:rsidRPr="00A069E2" w:rsidRDefault="004427E1" w:rsidP="004427E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  <w:tr w:rsidR="004427E1" w:rsidRPr="00A069E2" w:rsidTr="004427E1">
      <w:trPr>
        <w:trHeight w:val="93"/>
      </w:trPr>
      <w:tc>
        <w:tcPr>
          <w:tcW w:w="1135" w:type="dxa"/>
          <w:vAlign w:val="center"/>
        </w:tcPr>
        <w:p w:rsidR="004427E1" w:rsidRPr="007963A9" w:rsidRDefault="004427E1" w:rsidP="004427E1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963A9">
            <w:rPr>
              <w:rFonts w:ascii="Arial" w:hAnsi="Arial" w:cs="Arial"/>
              <w:lang w:val="sv-SE"/>
            </w:rPr>
            <w:t>Revisi</w:t>
          </w:r>
        </w:p>
      </w:tc>
      <w:tc>
        <w:tcPr>
          <w:tcW w:w="1559" w:type="dxa"/>
          <w:vAlign w:val="center"/>
        </w:tcPr>
        <w:p w:rsidR="004427E1" w:rsidRPr="007963A9" w:rsidRDefault="004427E1" w:rsidP="004427E1">
          <w:pPr>
            <w:spacing w:after="0" w:line="240" w:lineRule="auto"/>
            <w:rPr>
              <w:rFonts w:ascii="Arial" w:hAnsi="Arial" w:cs="Arial"/>
            </w:rPr>
          </w:pPr>
          <w:r w:rsidRPr="007963A9">
            <w:rPr>
              <w:rFonts w:ascii="Arial" w:hAnsi="Arial" w:cs="Arial"/>
            </w:rPr>
            <w:t>00</w:t>
          </w:r>
        </w:p>
      </w:tc>
      <w:tc>
        <w:tcPr>
          <w:tcW w:w="5528" w:type="dxa"/>
          <w:vMerge/>
          <w:shd w:val="clear" w:color="auto" w:fill="auto"/>
          <w:vAlign w:val="center"/>
        </w:tcPr>
        <w:p w:rsidR="004427E1" w:rsidRPr="00A069E2" w:rsidRDefault="004427E1" w:rsidP="004427E1">
          <w:pPr>
            <w:spacing w:after="0" w:line="240" w:lineRule="auto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  <w:tr w:rsidR="004427E1" w:rsidRPr="00A069E2" w:rsidTr="004427E1">
      <w:trPr>
        <w:trHeight w:val="70"/>
      </w:trPr>
      <w:tc>
        <w:tcPr>
          <w:tcW w:w="1135" w:type="dxa"/>
          <w:vAlign w:val="center"/>
        </w:tcPr>
        <w:p w:rsidR="004427E1" w:rsidRPr="007963A9" w:rsidRDefault="004427E1" w:rsidP="004427E1">
          <w:pPr>
            <w:spacing w:after="0" w:line="240" w:lineRule="auto"/>
            <w:rPr>
              <w:rFonts w:ascii="Arial" w:hAnsi="Arial" w:cs="Arial"/>
              <w:lang w:val="sv-SE"/>
            </w:rPr>
          </w:pPr>
          <w:r w:rsidRPr="007963A9">
            <w:rPr>
              <w:rFonts w:ascii="Arial" w:hAnsi="Arial" w:cs="Arial"/>
              <w:lang w:val="sv-SE"/>
            </w:rPr>
            <w:t>Halaman</w:t>
          </w:r>
        </w:p>
      </w:tc>
      <w:tc>
        <w:tcPr>
          <w:tcW w:w="1559" w:type="dxa"/>
          <w:vAlign w:val="center"/>
        </w:tcPr>
        <w:sdt>
          <w:sdtPr>
            <w:rPr>
              <w:rFonts w:ascii="Arial" w:hAnsi="Arial" w:cs="Arial"/>
            </w:rPr>
            <w:id w:val="298534"/>
            <w:docPartObj>
              <w:docPartGallery w:val="Page Numbers (Top of Page)"/>
              <w:docPartUnique/>
            </w:docPartObj>
          </w:sdtPr>
          <w:sdtContent>
            <w:p w:rsidR="004427E1" w:rsidRPr="007963A9" w:rsidRDefault="00896992" w:rsidP="004427E1">
              <w:pPr>
                <w:spacing w:after="0" w:line="240" w:lineRule="auto"/>
                <w:rPr>
                  <w:rFonts w:ascii="Arial" w:hAnsi="Arial" w:cs="Arial"/>
                </w:rPr>
              </w:pPr>
              <w:r w:rsidRPr="007963A9">
                <w:rPr>
                  <w:rFonts w:ascii="Arial" w:hAnsi="Arial" w:cs="Arial"/>
                </w:rPr>
                <w:fldChar w:fldCharType="begin"/>
              </w:r>
              <w:r w:rsidR="004427E1" w:rsidRPr="007963A9">
                <w:rPr>
                  <w:rFonts w:ascii="Arial" w:hAnsi="Arial" w:cs="Arial"/>
                </w:rPr>
                <w:instrText xml:space="preserve"> PAGE </w:instrText>
              </w:r>
              <w:r w:rsidRPr="007963A9">
                <w:rPr>
                  <w:rFonts w:ascii="Arial" w:hAnsi="Arial" w:cs="Arial"/>
                </w:rPr>
                <w:fldChar w:fldCharType="separate"/>
              </w:r>
              <w:r w:rsidR="003F27F0">
                <w:rPr>
                  <w:rFonts w:ascii="Arial" w:hAnsi="Arial" w:cs="Arial"/>
                  <w:noProof/>
                </w:rPr>
                <w:t>1</w:t>
              </w:r>
              <w:r w:rsidRPr="007963A9">
                <w:rPr>
                  <w:rFonts w:ascii="Arial" w:hAnsi="Arial" w:cs="Arial"/>
                </w:rPr>
                <w:fldChar w:fldCharType="end"/>
              </w:r>
              <w:r w:rsidR="004427E1" w:rsidRPr="007963A9">
                <w:rPr>
                  <w:rFonts w:ascii="Arial" w:hAnsi="Arial" w:cs="Arial"/>
                </w:rPr>
                <w:t>/</w:t>
              </w:r>
              <w:r w:rsidRPr="007963A9">
                <w:rPr>
                  <w:rFonts w:ascii="Arial" w:hAnsi="Arial" w:cs="Arial"/>
                </w:rPr>
                <w:fldChar w:fldCharType="begin"/>
              </w:r>
              <w:r w:rsidR="004427E1" w:rsidRPr="007963A9">
                <w:rPr>
                  <w:rFonts w:ascii="Arial" w:hAnsi="Arial" w:cs="Arial"/>
                </w:rPr>
                <w:instrText xml:space="preserve"> NUMPAGES  </w:instrText>
              </w:r>
              <w:r w:rsidRPr="007963A9">
                <w:rPr>
                  <w:rFonts w:ascii="Arial" w:hAnsi="Arial" w:cs="Arial"/>
                </w:rPr>
                <w:fldChar w:fldCharType="separate"/>
              </w:r>
              <w:r w:rsidR="003F27F0">
                <w:rPr>
                  <w:rFonts w:ascii="Arial" w:hAnsi="Arial" w:cs="Arial"/>
                  <w:noProof/>
                </w:rPr>
                <w:t>3</w:t>
              </w:r>
              <w:r w:rsidRPr="007963A9">
                <w:rPr>
                  <w:rFonts w:ascii="Arial" w:hAnsi="Arial" w:cs="Arial"/>
                </w:rPr>
                <w:fldChar w:fldCharType="end"/>
              </w:r>
            </w:p>
          </w:sdtContent>
        </w:sdt>
      </w:tc>
      <w:tc>
        <w:tcPr>
          <w:tcW w:w="5528" w:type="dxa"/>
          <w:vMerge/>
          <w:shd w:val="clear" w:color="auto" w:fill="auto"/>
          <w:vAlign w:val="center"/>
        </w:tcPr>
        <w:p w:rsidR="004427E1" w:rsidRPr="00A069E2" w:rsidRDefault="004427E1" w:rsidP="004427E1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sv-SE"/>
            </w:rPr>
          </w:pPr>
        </w:p>
      </w:tc>
    </w:tr>
  </w:tbl>
  <w:p w:rsidR="004427E1" w:rsidRPr="00517F32" w:rsidRDefault="004427E1">
    <w:pPr>
      <w:pStyle w:val="Header"/>
      <w:rPr>
        <w:lang w:val="id-I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BE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14E54"/>
    <w:multiLevelType w:val="hybridMultilevel"/>
    <w:tmpl w:val="578AB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3B52"/>
    <w:multiLevelType w:val="hybridMultilevel"/>
    <w:tmpl w:val="FFA62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E14"/>
    <w:multiLevelType w:val="hybridMultilevel"/>
    <w:tmpl w:val="7F16F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D1E82"/>
    <w:multiLevelType w:val="hybridMultilevel"/>
    <w:tmpl w:val="38A461CA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18564CD9"/>
    <w:multiLevelType w:val="hybridMultilevel"/>
    <w:tmpl w:val="ED80FF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06FA6"/>
    <w:multiLevelType w:val="multilevel"/>
    <w:tmpl w:val="0E88B2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0CE4871"/>
    <w:multiLevelType w:val="hybridMultilevel"/>
    <w:tmpl w:val="CF882D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13039"/>
    <w:multiLevelType w:val="hybridMultilevel"/>
    <w:tmpl w:val="68B4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70872"/>
    <w:multiLevelType w:val="hybridMultilevel"/>
    <w:tmpl w:val="37089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B7E49"/>
    <w:multiLevelType w:val="hybridMultilevel"/>
    <w:tmpl w:val="1CB6D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38BC"/>
    <w:multiLevelType w:val="hybridMultilevel"/>
    <w:tmpl w:val="A8F42F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F159A9"/>
    <w:multiLevelType w:val="hybridMultilevel"/>
    <w:tmpl w:val="D91802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E1666"/>
    <w:multiLevelType w:val="hybridMultilevel"/>
    <w:tmpl w:val="08921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C5A34"/>
    <w:multiLevelType w:val="multilevel"/>
    <w:tmpl w:val="90BAB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9401537"/>
    <w:multiLevelType w:val="hybridMultilevel"/>
    <w:tmpl w:val="3006A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A6409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B5BF3"/>
    <w:multiLevelType w:val="hybridMultilevel"/>
    <w:tmpl w:val="9DFAE5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B6AB9"/>
    <w:multiLevelType w:val="hybridMultilevel"/>
    <w:tmpl w:val="FB36EB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2E1901"/>
    <w:multiLevelType w:val="hybridMultilevel"/>
    <w:tmpl w:val="CD3863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63C21"/>
    <w:multiLevelType w:val="hybridMultilevel"/>
    <w:tmpl w:val="0DD88E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12C14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62F98"/>
    <w:multiLevelType w:val="hybridMultilevel"/>
    <w:tmpl w:val="49FCA7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0745F"/>
    <w:multiLevelType w:val="hybridMultilevel"/>
    <w:tmpl w:val="7CA2E38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9A600A"/>
    <w:multiLevelType w:val="hybridMultilevel"/>
    <w:tmpl w:val="392A5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C2150"/>
    <w:multiLevelType w:val="hybridMultilevel"/>
    <w:tmpl w:val="6C22C7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6F356F"/>
    <w:multiLevelType w:val="hybridMultilevel"/>
    <w:tmpl w:val="566E1A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C70D43"/>
    <w:multiLevelType w:val="hybridMultilevel"/>
    <w:tmpl w:val="CA48A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173DB8"/>
    <w:multiLevelType w:val="hybridMultilevel"/>
    <w:tmpl w:val="E098A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04F89"/>
    <w:multiLevelType w:val="hybridMultilevel"/>
    <w:tmpl w:val="E4B0D2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84533"/>
    <w:multiLevelType w:val="hybridMultilevel"/>
    <w:tmpl w:val="D38C3D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173736"/>
    <w:multiLevelType w:val="hybridMultilevel"/>
    <w:tmpl w:val="7DD86E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25"/>
  </w:num>
  <w:num w:numId="4">
    <w:abstractNumId w:val="30"/>
  </w:num>
  <w:num w:numId="5">
    <w:abstractNumId w:val="19"/>
  </w:num>
  <w:num w:numId="6">
    <w:abstractNumId w:val="29"/>
  </w:num>
  <w:num w:numId="7">
    <w:abstractNumId w:val="6"/>
  </w:num>
  <w:num w:numId="8">
    <w:abstractNumId w:val="12"/>
  </w:num>
  <w:num w:numId="9">
    <w:abstractNumId w:val="18"/>
  </w:num>
  <w:num w:numId="10">
    <w:abstractNumId w:val="3"/>
  </w:num>
  <w:num w:numId="11">
    <w:abstractNumId w:val="20"/>
  </w:num>
  <w:num w:numId="12">
    <w:abstractNumId w:val="24"/>
  </w:num>
  <w:num w:numId="13">
    <w:abstractNumId w:val="17"/>
  </w:num>
  <w:num w:numId="14">
    <w:abstractNumId w:val="2"/>
  </w:num>
  <w:num w:numId="15">
    <w:abstractNumId w:val="22"/>
  </w:num>
  <w:num w:numId="16">
    <w:abstractNumId w:val="26"/>
  </w:num>
  <w:num w:numId="17">
    <w:abstractNumId w:val="21"/>
  </w:num>
  <w:num w:numId="18">
    <w:abstractNumId w:val="16"/>
  </w:num>
  <w:num w:numId="19">
    <w:abstractNumId w:val="31"/>
  </w:num>
  <w:num w:numId="20">
    <w:abstractNumId w:val="0"/>
  </w:num>
  <w:num w:numId="21">
    <w:abstractNumId w:val="28"/>
  </w:num>
  <w:num w:numId="22">
    <w:abstractNumId w:val="7"/>
  </w:num>
  <w:num w:numId="23">
    <w:abstractNumId w:val="11"/>
  </w:num>
  <w:num w:numId="24">
    <w:abstractNumId w:val="23"/>
  </w:num>
  <w:num w:numId="25">
    <w:abstractNumId w:val="15"/>
  </w:num>
  <w:num w:numId="26">
    <w:abstractNumId w:val="8"/>
  </w:num>
  <w:num w:numId="27">
    <w:abstractNumId w:val="1"/>
  </w:num>
  <w:num w:numId="28">
    <w:abstractNumId w:val="9"/>
  </w:num>
  <w:num w:numId="29">
    <w:abstractNumId w:val="27"/>
  </w:num>
  <w:num w:numId="30">
    <w:abstractNumId w:val="4"/>
  </w:num>
  <w:num w:numId="31">
    <w:abstractNumId w:val="5"/>
  </w:num>
  <w:num w:numId="32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B92E57"/>
    <w:rsid w:val="000018A9"/>
    <w:rsid w:val="0000738B"/>
    <w:rsid w:val="00012DCD"/>
    <w:rsid w:val="0002203B"/>
    <w:rsid w:val="000308B1"/>
    <w:rsid w:val="000330D2"/>
    <w:rsid w:val="00064B9B"/>
    <w:rsid w:val="00073C69"/>
    <w:rsid w:val="000A5860"/>
    <w:rsid w:val="000B4410"/>
    <w:rsid w:val="000B75D0"/>
    <w:rsid w:val="000E096D"/>
    <w:rsid w:val="000F13BB"/>
    <w:rsid w:val="001022C7"/>
    <w:rsid w:val="00106AF9"/>
    <w:rsid w:val="001235F3"/>
    <w:rsid w:val="00131241"/>
    <w:rsid w:val="00157A35"/>
    <w:rsid w:val="001A4935"/>
    <w:rsid w:val="001C4699"/>
    <w:rsid w:val="001C7187"/>
    <w:rsid w:val="00212EC6"/>
    <w:rsid w:val="002430F0"/>
    <w:rsid w:val="002476D9"/>
    <w:rsid w:val="002770FE"/>
    <w:rsid w:val="00283B04"/>
    <w:rsid w:val="00293185"/>
    <w:rsid w:val="0029741F"/>
    <w:rsid w:val="003040BE"/>
    <w:rsid w:val="0034127F"/>
    <w:rsid w:val="00344BA5"/>
    <w:rsid w:val="00353EF1"/>
    <w:rsid w:val="003742B7"/>
    <w:rsid w:val="003B31A7"/>
    <w:rsid w:val="003C7988"/>
    <w:rsid w:val="003F27F0"/>
    <w:rsid w:val="004024DA"/>
    <w:rsid w:val="004116FF"/>
    <w:rsid w:val="00432620"/>
    <w:rsid w:val="004427E1"/>
    <w:rsid w:val="00445E86"/>
    <w:rsid w:val="004539FB"/>
    <w:rsid w:val="00461F80"/>
    <w:rsid w:val="004A5C11"/>
    <w:rsid w:val="004B0A4D"/>
    <w:rsid w:val="00507C87"/>
    <w:rsid w:val="005107B5"/>
    <w:rsid w:val="00513473"/>
    <w:rsid w:val="00517F32"/>
    <w:rsid w:val="00537ED5"/>
    <w:rsid w:val="00560EFA"/>
    <w:rsid w:val="005A32D6"/>
    <w:rsid w:val="005F73FD"/>
    <w:rsid w:val="00604CF8"/>
    <w:rsid w:val="00611A7C"/>
    <w:rsid w:val="00623572"/>
    <w:rsid w:val="00640F7C"/>
    <w:rsid w:val="00643796"/>
    <w:rsid w:val="006539A4"/>
    <w:rsid w:val="00667C49"/>
    <w:rsid w:val="00674B3A"/>
    <w:rsid w:val="00695D20"/>
    <w:rsid w:val="006C11C7"/>
    <w:rsid w:val="006F0126"/>
    <w:rsid w:val="00702132"/>
    <w:rsid w:val="007258A1"/>
    <w:rsid w:val="00735AEF"/>
    <w:rsid w:val="00750EA1"/>
    <w:rsid w:val="007629A8"/>
    <w:rsid w:val="00771076"/>
    <w:rsid w:val="007853C7"/>
    <w:rsid w:val="00791489"/>
    <w:rsid w:val="00793AB2"/>
    <w:rsid w:val="007963A9"/>
    <w:rsid w:val="007A3D01"/>
    <w:rsid w:val="007D550A"/>
    <w:rsid w:val="007E4107"/>
    <w:rsid w:val="007F3E81"/>
    <w:rsid w:val="00811C8F"/>
    <w:rsid w:val="008216DE"/>
    <w:rsid w:val="008240E4"/>
    <w:rsid w:val="00827662"/>
    <w:rsid w:val="0088552D"/>
    <w:rsid w:val="0089552B"/>
    <w:rsid w:val="00896992"/>
    <w:rsid w:val="008973B6"/>
    <w:rsid w:val="008C2369"/>
    <w:rsid w:val="008F1A22"/>
    <w:rsid w:val="009129F7"/>
    <w:rsid w:val="00915026"/>
    <w:rsid w:val="00922E54"/>
    <w:rsid w:val="00952599"/>
    <w:rsid w:val="00953D99"/>
    <w:rsid w:val="009568D2"/>
    <w:rsid w:val="009643A1"/>
    <w:rsid w:val="00980CE2"/>
    <w:rsid w:val="009A5673"/>
    <w:rsid w:val="009C3C7D"/>
    <w:rsid w:val="009E6142"/>
    <w:rsid w:val="00A31B1F"/>
    <w:rsid w:val="00A34981"/>
    <w:rsid w:val="00A526BD"/>
    <w:rsid w:val="00A662C7"/>
    <w:rsid w:val="00A866CB"/>
    <w:rsid w:val="00A96B58"/>
    <w:rsid w:val="00AC3399"/>
    <w:rsid w:val="00AC4FD4"/>
    <w:rsid w:val="00B03EFD"/>
    <w:rsid w:val="00B176BC"/>
    <w:rsid w:val="00B64429"/>
    <w:rsid w:val="00B659E7"/>
    <w:rsid w:val="00B92E57"/>
    <w:rsid w:val="00BB0CC2"/>
    <w:rsid w:val="00BB1444"/>
    <w:rsid w:val="00C0103D"/>
    <w:rsid w:val="00C115A7"/>
    <w:rsid w:val="00C23385"/>
    <w:rsid w:val="00C43846"/>
    <w:rsid w:val="00CA69E1"/>
    <w:rsid w:val="00CB6CBE"/>
    <w:rsid w:val="00D37C5B"/>
    <w:rsid w:val="00D53F67"/>
    <w:rsid w:val="00D637A5"/>
    <w:rsid w:val="00D7756A"/>
    <w:rsid w:val="00D8732C"/>
    <w:rsid w:val="00D91C6C"/>
    <w:rsid w:val="00DA15DB"/>
    <w:rsid w:val="00DA3012"/>
    <w:rsid w:val="00DE1CB4"/>
    <w:rsid w:val="00E123EE"/>
    <w:rsid w:val="00E16562"/>
    <w:rsid w:val="00E53EA1"/>
    <w:rsid w:val="00E838DA"/>
    <w:rsid w:val="00EA7122"/>
    <w:rsid w:val="00EB5848"/>
    <w:rsid w:val="00F009F6"/>
    <w:rsid w:val="00F20E1B"/>
    <w:rsid w:val="00F227EA"/>
    <w:rsid w:val="00F338FA"/>
    <w:rsid w:val="00F4325B"/>
    <w:rsid w:val="00F518EE"/>
    <w:rsid w:val="00F97DCE"/>
    <w:rsid w:val="00FA4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  <o:rules v:ext="edit">
        <o:r id="V:Rule6" type="connector" idref="#_x0000_s1028"/>
        <o:r id="V:Rule7" type="connector" idref="#_x0000_s1032"/>
        <o:r id="V:Rule8" type="connector" idref="#_x0000_s1035"/>
        <o:r id="V:Rule9" type="connector" idref="#_x0000_s1031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E5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741F"/>
    <w:pPr>
      <w:spacing w:before="480" w:after="120" w:line="240" w:lineRule="auto"/>
      <w:contextualSpacing/>
      <w:jc w:val="center"/>
      <w:outlineLvl w:val="0"/>
    </w:pPr>
    <w:rPr>
      <w:rFonts w:ascii="Arial" w:hAnsi="Arial"/>
      <w:b/>
      <w:bCs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Char Char"/>
    <w:basedOn w:val="DefaultParagraphFont"/>
    <w:link w:val="Header"/>
    <w:uiPriority w:val="99"/>
    <w:rsid w:val="00B92E57"/>
  </w:style>
  <w:style w:type="paragraph" w:styleId="Footer">
    <w:name w:val="footer"/>
    <w:basedOn w:val="Normal"/>
    <w:link w:val="FooterChar"/>
    <w:uiPriority w:val="99"/>
    <w:unhideWhenUsed/>
    <w:rsid w:val="00B92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57"/>
  </w:style>
  <w:style w:type="paragraph" w:styleId="NoSpacing">
    <w:name w:val="No Spacing"/>
    <w:basedOn w:val="Normal"/>
    <w:uiPriority w:val="1"/>
    <w:qFormat/>
    <w:rsid w:val="00B92E57"/>
    <w:pPr>
      <w:spacing w:after="0" w:line="240" w:lineRule="auto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2E57"/>
    <w:pPr>
      <w:widowControl w:val="0"/>
      <w:ind w:left="720"/>
      <w:contextualSpacing/>
    </w:pPr>
    <w:rPr>
      <w:kern w:val="2"/>
      <w:sz w:val="21"/>
      <w:lang w:eastAsia="zh-CN"/>
    </w:rPr>
  </w:style>
  <w:style w:type="character" w:customStyle="1" w:styleId="Bodytext5">
    <w:name w:val="Body text5"/>
    <w:uiPriority w:val="99"/>
    <w:rsid w:val="00B92E57"/>
    <w:rPr>
      <w:rFonts w:ascii="Arial" w:hAnsi="Arial" w:cs="Arial"/>
      <w:sz w:val="17"/>
      <w:szCs w:val="17"/>
      <w:shd w:val="clear" w:color="auto" w:fill="FFFFFF"/>
    </w:rPr>
  </w:style>
  <w:style w:type="character" w:customStyle="1" w:styleId="st">
    <w:name w:val="st"/>
    <w:basedOn w:val="DefaultParagraphFont"/>
    <w:rsid w:val="004024DA"/>
  </w:style>
  <w:style w:type="character" w:styleId="Emphasis">
    <w:name w:val="Emphasis"/>
    <w:basedOn w:val="DefaultParagraphFont"/>
    <w:uiPriority w:val="20"/>
    <w:qFormat/>
    <w:rsid w:val="004024D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9741F"/>
    <w:rPr>
      <w:rFonts w:ascii="Arial" w:eastAsia="Times New Roman" w:hAnsi="Arial" w:cs="Times New Roman"/>
      <w:b/>
      <w:bCs/>
      <w:szCs w:val="28"/>
    </w:rPr>
  </w:style>
  <w:style w:type="character" w:customStyle="1" w:styleId="Bodytext66">
    <w:name w:val="Body text (6)6"/>
    <w:basedOn w:val="DefaultParagraphFont"/>
    <w:uiPriority w:val="99"/>
    <w:rsid w:val="0029741F"/>
    <w:rPr>
      <w:rFonts w:ascii="Arial" w:hAnsi="Arial" w:cs="Arial"/>
      <w:b/>
      <w:bCs/>
      <w:spacing w:val="0"/>
      <w:sz w:val="17"/>
      <w:szCs w:val="17"/>
    </w:rPr>
  </w:style>
  <w:style w:type="table" w:styleId="TableGrid">
    <w:name w:val="Table Grid"/>
    <w:basedOn w:val="TableNormal"/>
    <w:uiPriority w:val="59"/>
    <w:rsid w:val="008216D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858A0-65FC-439E-AE99-1FF26F2D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NANDA</dc:creator>
  <cp:keywords/>
  <dc:description/>
  <cp:lastModifiedBy>user</cp:lastModifiedBy>
  <cp:revision>7</cp:revision>
  <cp:lastPrinted>2014-04-22T02:49:00Z</cp:lastPrinted>
  <dcterms:created xsi:type="dcterms:W3CDTF">2014-02-13T12:45:00Z</dcterms:created>
  <dcterms:modified xsi:type="dcterms:W3CDTF">2014-05-20T01:37:00Z</dcterms:modified>
</cp:coreProperties>
</file>